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3A3C4A" w14:textId="77777777" w:rsidR="00223FFE" w:rsidRDefault="00223FFE">
      <w:pPr>
        <w:spacing w:line="700" w:lineRule="exact"/>
        <w:rPr>
          <w:rFonts w:ascii="宋体" w:hAnsi="宋体" w:hint="eastAsia"/>
          <w:sz w:val="56"/>
          <w:szCs w:val="40"/>
        </w:rPr>
      </w:pPr>
      <w:bookmarkStart w:id="0" w:name="_Toc368759509"/>
      <w:bookmarkStart w:id="1" w:name="_Toc387526166"/>
      <w:bookmarkStart w:id="2" w:name="_Toc369077541"/>
      <w:bookmarkStart w:id="3" w:name="_Toc363326675"/>
    </w:p>
    <w:p w14:paraId="7C27B5D3" w14:textId="77777777" w:rsidR="00223FFE" w:rsidRDefault="00223FFE">
      <w:pPr>
        <w:spacing w:line="360" w:lineRule="auto"/>
        <w:jc w:val="center"/>
        <w:rPr>
          <w:rFonts w:ascii="宋体" w:hAnsi="宋体"/>
          <w:sz w:val="44"/>
          <w:szCs w:val="44"/>
        </w:rPr>
      </w:pPr>
    </w:p>
    <w:p w14:paraId="1A7762C8" w14:textId="77777777" w:rsidR="00223FFE" w:rsidRDefault="0088742F">
      <w:pPr>
        <w:jc w:val="center"/>
        <w:rPr>
          <w:b/>
          <w:bCs/>
          <w:spacing w:val="16"/>
          <w:sz w:val="44"/>
          <w:szCs w:val="44"/>
        </w:rPr>
      </w:pPr>
      <w:r>
        <w:rPr>
          <w:rFonts w:hint="eastAsia"/>
          <w:b/>
          <w:bCs/>
          <w:spacing w:val="16"/>
          <w:sz w:val="44"/>
          <w:szCs w:val="44"/>
        </w:rPr>
        <w:t>江苏财会职业学院中层领导干部经济</w:t>
      </w:r>
    </w:p>
    <w:p w14:paraId="71154155" w14:textId="13293DF2" w:rsidR="00223FFE" w:rsidRDefault="0088742F">
      <w:pPr>
        <w:jc w:val="center"/>
        <w:rPr>
          <w:rFonts w:ascii="宋体" w:hAnsi="宋体"/>
          <w:sz w:val="44"/>
          <w:szCs w:val="44"/>
        </w:rPr>
      </w:pPr>
      <w:r>
        <w:rPr>
          <w:rFonts w:hint="eastAsia"/>
          <w:b/>
          <w:bCs/>
          <w:spacing w:val="16"/>
          <w:sz w:val="44"/>
          <w:szCs w:val="44"/>
        </w:rPr>
        <w:t>责任审计</w:t>
      </w:r>
      <w:r w:rsidR="0030432F">
        <w:rPr>
          <w:rFonts w:hint="eastAsia"/>
          <w:b/>
          <w:bCs/>
          <w:spacing w:val="16"/>
          <w:sz w:val="44"/>
          <w:szCs w:val="44"/>
        </w:rPr>
        <w:t>委托服务</w:t>
      </w:r>
      <w:r w:rsidR="00743CF4">
        <w:rPr>
          <w:rFonts w:hint="eastAsia"/>
          <w:b/>
          <w:bCs/>
          <w:spacing w:val="16"/>
          <w:sz w:val="44"/>
          <w:szCs w:val="44"/>
        </w:rPr>
        <w:t>（二次）</w:t>
      </w:r>
    </w:p>
    <w:p w14:paraId="5778604D" w14:textId="77777777" w:rsidR="00223FFE" w:rsidRPr="00CF7D20" w:rsidRDefault="00223FFE">
      <w:pPr>
        <w:pStyle w:val="ad"/>
        <w:ind w:firstLine="480"/>
      </w:pPr>
    </w:p>
    <w:p w14:paraId="40133EB8" w14:textId="77777777" w:rsidR="00223FFE" w:rsidRDefault="00223FFE">
      <w:pPr>
        <w:pStyle w:val="ae"/>
        <w:ind w:firstLine="420"/>
      </w:pPr>
    </w:p>
    <w:p w14:paraId="3D59DD07" w14:textId="77777777" w:rsidR="00223FFE" w:rsidRDefault="00223FFE">
      <w:pPr>
        <w:pStyle w:val="ae"/>
        <w:ind w:firstLine="420"/>
      </w:pPr>
    </w:p>
    <w:p w14:paraId="3B813A9F" w14:textId="77777777" w:rsidR="00223FFE" w:rsidRDefault="00223FFE">
      <w:pPr>
        <w:jc w:val="center"/>
        <w:rPr>
          <w:rFonts w:ascii="宋体" w:hAnsi="宋体"/>
          <w:sz w:val="48"/>
          <w:szCs w:val="48"/>
        </w:rPr>
      </w:pPr>
    </w:p>
    <w:p w14:paraId="67B2C0DF" w14:textId="77777777" w:rsidR="00223FFE" w:rsidRPr="00E008C5" w:rsidRDefault="00223FFE">
      <w:pPr>
        <w:jc w:val="center"/>
        <w:rPr>
          <w:rFonts w:ascii="宋体" w:hAnsi="宋体"/>
          <w:sz w:val="84"/>
          <w:szCs w:val="84"/>
        </w:rPr>
      </w:pPr>
    </w:p>
    <w:p w14:paraId="4F9E266B" w14:textId="77777777" w:rsidR="00223FFE" w:rsidRDefault="0088742F">
      <w:pPr>
        <w:jc w:val="center"/>
        <w:rPr>
          <w:rFonts w:ascii="宋体" w:hAnsi="宋体"/>
          <w:sz w:val="84"/>
          <w:szCs w:val="84"/>
        </w:rPr>
      </w:pPr>
      <w:r>
        <w:rPr>
          <w:rFonts w:ascii="宋体" w:hAnsi="宋体" w:hint="eastAsia"/>
          <w:sz w:val="84"/>
          <w:szCs w:val="84"/>
        </w:rPr>
        <w:t>招标文件</w:t>
      </w:r>
    </w:p>
    <w:p w14:paraId="0134B6EF" w14:textId="77777777" w:rsidR="00223FFE" w:rsidRDefault="00223FFE">
      <w:pPr>
        <w:jc w:val="center"/>
        <w:rPr>
          <w:rFonts w:ascii="宋体" w:hAnsi="宋体"/>
          <w:sz w:val="28"/>
          <w:szCs w:val="28"/>
        </w:rPr>
      </w:pPr>
    </w:p>
    <w:p w14:paraId="5E5A9D0E" w14:textId="77777777" w:rsidR="00223FFE" w:rsidRDefault="00223FFE">
      <w:pPr>
        <w:pStyle w:val="20"/>
      </w:pPr>
    </w:p>
    <w:p w14:paraId="5547FEB3" w14:textId="77777777" w:rsidR="00223FFE" w:rsidRDefault="00223FFE">
      <w:pPr>
        <w:jc w:val="center"/>
        <w:rPr>
          <w:rFonts w:ascii="宋体" w:hAnsi="宋体"/>
          <w:sz w:val="28"/>
          <w:szCs w:val="28"/>
        </w:rPr>
      </w:pPr>
    </w:p>
    <w:p w14:paraId="4602EB73" w14:textId="77777777" w:rsidR="00223FFE" w:rsidRDefault="0088742F">
      <w:pPr>
        <w:jc w:val="center"/>
        <w:rPr>
          <w:rFonts w:ascii="宋体" w:hAnsi="宋体"/>
          <w:sz w:val="28"/>
          <w:szCs w:val="28"/>
        </w:rPr>
      </w:pPr>
      <w:r>
        <w:rPr>
          <w:rFonts w:ascii="宋体" w:hAnsi="宋体" w:hint="eastAsia"/>
          <w:sz w:val="28"/>
          <w:szCs w:val="28"/>
        </w:rPr>
        <w:t xml:space="preserve"> </w:t>
      </w:r>
    </w:p>
    <w:p w14:paraId="790F6D1F" w14:textId="77777777" w:rsidR="00223FFE" w:rsidRDefault="00223FFE">
      <w:pPr>
        <w:jc w:val="center"/>
        <w:rPr>
          <w:rFonts w:ascii="宋体" w:hAnsi="宋体"/>
          <w:sz w:val="36"/>
          <w:szCs w:val="36"/>
        </w:rPr>
      </w:pPr>
    </w:p>
    <w:p w14:paraId="5FDA3000" w14:textId="77777777" w:rsidR="00223FFE" w:rsidRDefault="00223FFE">
      <w:pPr>
        <w:jc w:val="center"/>
        <w:rPr>
          <w:rFonts w:ascii="宋体" w:hAnsi="宋体"/>
          <w:sz w:val="36"/>
          <w:szCs w:val="36"/>
        </w:rPr>
      </w:pPr>
    </w:p>
    <w:p w14:paraId="50706603" w14:textId="77777777" w:rsidR="00223FFE" w:rsidRDefault="00223FFE">
      <w:pPr>
        <w:pStyle w:val="ae"/>
        <w:ind w:firstLine="420"/>
      </w:pPr>
    </w:p>
    <w:p w14:paraId="03065E28" w14:textId="77777777" w:rsidR="00223FFE" w:rsidRDefault="0088742F">
      <w:pPr>
        <w:pStyle w:val="af2"/>
        <w:adjustRightInd w:val="0"/>
        <w:snapToGrid w:val="0"/>
        <w:spacing w:line="360" w:lineRule="auto"/>
        <w:rPr>
          <w:rFonts w:hAnsi="宋体"/>
          <w:b w:val="0"/>
          <w:sz w:val="34"/>
        </w:rPr>
      </w:pPr>
      <w:r>
        <w:rPr>
          <w:rFonts w:hAnsi="宋体" w:hint="eastAsia"/>
          <w:b w:val="0"/>
          <w:sz w:val="34"/>
        </w:rPr>
        <w:t>招标人：江苏财会职业学院</w:t>
      </w:r>
    </w:p>
    <w:p w14:paraId="6A59710A" w14:textId="428A7776" w:rsidR="00223FFE" w:rsidRDefault="0088742F">
      <w:pPr>
        <w:pStyle w:val="af2"/>
        <w:adjustRightInd w:val="0"/>
        <w:snapToGrid w:val="0"/>
        <w:spacing w:line="360" w:lineRule="auto"/>
        <w:rPr>
          <w:rFonts w:hAnsi="宋体"/>
          <w:b w:val="0"/>
          <w:sz w:val="34"/>
        </w:rPr>
      </w:pPr>
      <w:r>
        <w:rPr>
          <w:rFonts w:hAnsi="宋体" w:hint="eastAsia"/>
          <w:b w:val="0"/>
          <w:sz w:val="34"/>
        </w:rPr>
        <w:t>202</w:t>
      </w:r>
      <w:r w:rsidR="0030432F">
        <w:rPr>
          <w:rFonts w:hAnsi="宋体" w:hint="eastAsia"/>
          <w:b w:val="0"/>
          <w:sz w:val="34"/>
        </w:rPr>
        <w:t>4</w:t>
      </w:r>
      <w:r>
        <w:rPr>
          <w:rFonts w:hAnsi="宋体" w:hint="eastAsia"/>
          <w:b w:val="0"/>
          <w:sz w:val="34"/>
        </w:rPr>
        <w:t>年</w:t>
      </w:r>
      <w:r w:rsidR="00743CF4">
        <w:rPr>
          <w:rFonts w:hAnsi="宋体" w:hint="eastAsia"/>
          <w:b w:val="0"/>
          <w:sz w:val="34"/>
        </w:rPr>
        <w:t>6</w:t>
      </w:r>
      <w:r>
        <w:rPr>
          <w:rFonts w:hAnsi="宋体" w:hint="eastAsia"/>
          <w:b w:val="0"/>
          <w:sz w:val="34"/>
        </w:rPr>
        <w:t>月</w:t>
      </w:r>
    </w:p>
    <w:p w14:paraId="045281F9" w14:textId="77777777" w:rsidR="00223FFE" w:rsidRDefault="00223FFE">
      <w:pPr>
        <w:pStyle w:val="af2"/>
        <w:adjustRightInd w:val="0"/>
        <w:snapToGrid w:val="0"/>
        <w:spacing w:line="360" w:lineRule="auto"/>
        <w:rPr>
          <w:rFonts w:hAnsi="宋体"/>
          <w:b w:val="0"/>
          <w:sz w:val="34"/>
        </w:rPr>
      </w:pPr>
    </w:p>
    <w:p w14:paraId="6C50F22A" w14:textId="77777777" w:rsidR="00223FFE" w:rsidRDefault="00223FFE">
      <w:pPr>
        <w:jc w:val="center"/>
        <w:rPr>
          <w:rFonts w:ascii="宋体" w:hAnsi="宋体"/>
          <w:sz w:val="36"/>
        </w:rPr>
      </w:pPr>
    </w:p>
    <w:p w14:paraId="39F047C0" w14:textId="77777777" w:rsidR="0030432F" w:rsidRDefault="0030432F">
      <w:pPr>
        <w:jc w:val="center"/>
        <w:rPr>
          <w:rFonts w:ascii="宋体" w:hAnsi="宋体"/>
          <w:sz w:val="36"/>
        </w:rPr>
      </w:pPr>
    </w:p>
    <w:p w14:paraId="786724BF" w14:textId="77777777" w:rsidR="00223FFE" w:rsidRDefault="0088742F">
      <w:r>
        <w:rPr>
          <w:rFonts w:ascii="宋体" w:hAnsi="宋体" w:hint="eastAsia"/>
          <w:sz w:val="48"/>
          <w:szCs w:val="48"/>
        </w:rPr>
        <w:t xml:space="preserve">   </w:t>
      </w:r>
    </w:p>
    <w:p w14:paraId="27F9BE61" w14:textId="77777777" w:rsidR="00223FFE" w:rsidRDefault="0088742F">
      <w:pPr>
        <w:jc w:val="center"/>
        <w:rPr>
          <w:rFonts w:ascii="宋体" w:hAnsi="宋体"/>
          <w:sz w:val="32"/>
          <w:szCs w:val="32"/>
        </w:rPr>
      </w:pPr>
      <w:r>
        <w:rPr>
          <w:rFonts w:ascii="宋体" w:hAnsi="宋体" w:hint="eastAsia"/>
          <w:sz w:val="32"/>
          <w:szCs w:val="32"/>
        </w:rPr>
        <w:lastRenderedPageBreak/>
        <w:t>目  录</w:t>
      </w:r>
    </w:p>
    <w:p w14:paraId="330966FB" w14:textId="77777777" w:rsidR="00223FFE" w:rsidRDefault="00223FFE">
      <w:pPr>
        <w:jc w:val="center"/>
        <w:rPr>
          <w:rFonts w:ascii="宋体" w:hAnsi="宋体"/>
          <w:sz w:val="48"/>
          <w:szCs w:val="48"/>
        </w:rPr>
      </w:pPr>
    </w:p>
    <w:p w14:paraId="5330B7DD" w14:textId="14B6A425" w:rsidR="00EC0E78" w:rsidRDefault="0088742F">
      <w:pPr>
        <w:pStyle w:val="10"/>
        <w:tabs>
          <w:tab w:val="right" w:leader="dot" w:pos="9628"/>
        </w:tabs>
        <w:rPr>
          <w:rFonts w:ascii="Calibri" w:hAnsi="Calibri"/>
          <w:noProof/>
          <w:sz w:val="22"/>
        </w:rPr>
      </w:pPr>
      <w:r>
        <w:rPr>
          <w:rFonts w:ascii="宋体" w:hAnsi="宋体" w:hint="eastAsia"/>
          <w:sz w:val="72"/>
          <w:szCs w:val="72"/>
        </w:rPr>
        <w:fldChar w:fldCharType="begin"/>
      </w:r>
      <w:r>
        <w:rPr>
          <w:rFonts w:ascii="宋体" w:hAnsi="宋体" w:hint="eastAsia"/>
          <w:sz w:val="72"/>
          <w:szCs w:val="72"/>
        </w:rPr>
        <w:instrText xml:space="preserve">TOC \o "1-1" \h \u </w:instrText>
      </w:r>
      <w:r>
        <w:rPr>
          <w:rFonts w:ascii="宋体" w:hAnsi="宋体" w:hint="eastAsia"/>
          <w:sz w:val="72"/>
          <w:szCs w:val="72"/>
        </w:rPr>
        <w:fldChar w:fldCharType="separate"/>
      </w:r>
      <w:hyperlink w:anchor="_Toc163660823" w:history="1">
        <w:r w:rsidR="00EC0E78" w:rsidRPr="00CC17EF">
          <w:rPr>
            <w:rStyle w:val="af5"/>
            <w:rFonts w:ascii="宋体" w:hAnsi="宋体"/>
            <w:noProof/>
          </w:rPr>
          <w:t>第一章  招标公告</w:t>
        </w:r>
        <w:r w:rsidR="00EC0E78">
          <w:rPr>
            <w:noProof/>
          </w:rPr>
          <w:tab/>
        </w:r>
        <w:r w:rsidR="00EC0E78">
          <w:rPr>
            <w:noProof/>
          </w:rPr>
          <w:fldChar w:fldCharType="begin"/>
        </w:r>
        <w:r w:rsidR="00EC0E78">
          <w:rPr>
            <w:noProof/>
          </w:rPr>
          <w:instrText xml:space="preserve"> PAGEREF _Toc163660823 \h </w:instrText>
        </w:r>
        <w:r w:rsidR="00EC0E78">
          <w:rPr>
            <w:noProof/>
          </w:rPr>
        </w:r>
        <w:r w:rsidR="00EC0E78">
          <w:rPr>
            <w:noProof/>
          </w:rPr>
          <w:fldChar w:fldCharType="separate"/>
        </w:r>
        <w:r w:rsidR="00EC0E78">
          <w:rPr>
            <w:noProof/>
          </w:rPr>
          <w:t>3</w:t>
        </w:r>
        <w:r w:rsidR="00EC0E78">
          <w:rPr>
            <w:noProof/>
          </w:rPr>
          <w:fldChar w:fldCharType="end"/>
        </w:r>
      </w:hyperlink>
    </w:p>
    <w:p w14:paraId="0F0A8184" w14:textId="753506F6" w:rsidR="00EC0E78" w:rsidRDefault="006E002C">
      <w:pPr>
        <w:pStyle w:val="10"/>
        <w:tabs>
          <w:tab w:val="right" w:leader="dot" w:pos="9628"/>
        </w:tabs>
        <w:rPr>
          <w:rFonts w:ascii="Calibri" w:hAnsi="Calibri"/>
          <w:noProof/>
          <w:sz w:val="22"/>
        </w:rPr>
      </w:pPr>
      <w:hyperlink w:anchor="_Toc163660824" w:history="1">
        <w:r w:rsidR="00EC0E78" w:rsidRPr="00CC17EF">
          <w:rPr>
            <w:rStyle w:val="af5"/>
            <w:rFonts w:ascii="宋体" w:hAnsi="宋体"/>
            <w:noProof/>
          </w:rPr>
          <w:t>第二章  投标人须知</w:t>
        </w:r>
        <w:r w:rsidR="00EC0E78">
          <w:rPr>
            <w:noProof/>
          </w:rPr>
          <w:tab/>
        </w:r>
        <w:r w:rsidR="00EC0E78">
          <w:rPr>
            <w:noProof/>
          </w:rPr>
          <w:fldChar w:fldCharType="begin"/>
        </w:r>
        <w:r w:rsidR="00EC0E78">
          <w:rPr>
            <w:noProof/>
          </w:rPr>
          <w:instrText xml:space="preserve"> PAGEREF _Toc163660824 \h </w:instrText>
        </w:r>
        <w:r w:rsidR="00EC0E78">
          <w:rPr>
            <w:noProof/>
          </w:rPr>
        </w:r>
        <w:r w:rsidR="00EC0E78">
          <w:rPr>
            <w:noProof/>
          </w:rPr>
          <w:fldChar w:fldCharType="separate"/>
        </w:r>
        <w:r w:rsidR="00EC0E78">
          <w:rPr>
            <w:noProof/>
          </w:rPr>
          <w:t>6</w:t>
        </w:r>
        <w:r w:rsidR="00EC0E78">
          <w:rPr>
            <w:noProof/>
          </w:rPr>
          <w:fldChar w:fldCharType="end"/>
        </w:r>
      </w:hyperlink>
    </w:p>
    <w:p w14:paraId="21174B78" w14:textId="41BC1939" w:rsidR="00EC0E78" w:rsidRDefault="006E002C">
      <w:pPr>
        <w:pStyle w:val="10"/>
        <w:tabs>
          <w:tab w:val="right" w:leader="dot" w:pos="9628"/>
        </w:tabs>
        <w:rPr>
          <w:rFonts w:ascii="Calibri" w:hAnsi="Calibri"/>
          <w:noProof/>
          <w:sz w:val="22"/>
        </w:rPr>
      </w:pPr>
      <w:hyperlink w:anchor="_Toc163660825" w:history="1">
        <w:r w:rsidR="00EC0E78" w:rsidRPr="00CC17EF">
          <w:rPr>
            <w:rStyle w:val="af5"/>
            <w:rFonts w:ascii="宋体" w:hAnsi="宋体"/>
            <w:noProof/>
          </w:rPr>
          <w:t xml:space="preserve">第三章 </w:t>
        </w:r>
        <w:r w:rsidR="00EC0E78">
          <w:rPr>
            <w:rStyle w:val="af5"/>
            <w:rFonts w:ascii="宋体" w:hAnsi="宋体" w:hint="eastAsia"/>
            <w:noProof/>
          </w:rPr>
          <w:t xml:space="preserve"> </w:t>
        </w:r>
        <w:r w:rsidR="00EC0E78" w:rsidRPr="00CC17EF">
          <w:rPr>
            <w:rStyle w:val="af5"/>
            <w:rFonts w:ascii="宋体" w:hAnsi="宋体"/>
            <w:noProof/>
          </w:rPr>
          <w:t>评标办法（经评审的最低投标价法）</w:t>
        </w:r>
        <w:r w:rsidR="00EC0E78">
          <w:rPr>
            <w:noProof/>
          </w:rPr>
          <w:tab/>
        </w:r>
        <w:r w:rsidR="00EC0E78">
          <w:rPr>
            <w:noProof/>
          </w:rPr>
          <w:fldChar w:fldCharType="begin"/>
        </w:r>
        <w:r w:rsidR="00EC0E78">
          <w:rPr>
            <w:noProof/>
          </w:rPr>
          <w:instrText xml:space="preserve"> PAGEREF _Toc163660825 \h </w:instrText>
        </w:r>
        <w:r w:rsidR="00EC0E78">
          <w:rPr>
            <w:noProof/>
          </w:rPr>
        </w:r>
        <w:r w:rsidR="00EC0E78">
          <w:rPr>
            <w:noProof/>
          </w:rPr>
          <w:fldChar w:fldCharType="separate"/>
        </w:r>
        <w:r w:rsidR="00EC0E78">
          <w:rPr>
            <w:noProof/>
          </w:rPr>
          <w:t>15</w:t>
        </w:r>
        <w:r w:rsidR="00EC0E78">
          <w:rPr>
            <w:noProof/>
          </w:rPr>
          <w:fldChar w:fldCharType="end"/>
        </w:r>
      </w:hyperlink>
    </w:p>
    <w:p w14:paraId="15B6FC02" w14:textId="0C3434F6" w:rsidR="00EC0E78" w:rsidRDefault="006E002C">
      <w:pPr>
        <w:pStyle w:val="10"/>
        <w:tabs>
          <w:tab w:val="right" w:leader="dot" w:pos="9628"/>
        </w:tabs>
        <w:rPr>
          <w:rFonts w:ascii="Calibri" w:hAnsi="Calibri"/>
          <w:noProof/>
          <w:sz w:val="22"/>
        </w:rPr>
      </w:pPr>
      <w:hyperlink w:anchor="_Toc163660826" w:history="1">
        <w:r w:rsidR="00EC0E78" w:rsidRPr="00CC17EF">
          <w:rPr>
            <w:rStyle w:val="af5"/>
            <w:rFonts w:ascii="宋体" w:hAnsi="宋体"/>
            <w:noProof/>
          </w:rPr>
          <w:t>第四章  合同条款及格式</w:t>
        </w:r>
        <w:r w:rsidR="00EC0E78">
          <w:rPr>
            <w:noProof/>
          </w:rPr>
          <w:tab/>
        </w:r>
        <w:r w:rsidR="00EC0E78">
          <w:rPr>
            <w:noProof/>
          </w:rPr>
          <w:fldChar w:fldCharType="begin"/>
        </w:r>
        <w:r w:rsidR="00EC0E78">
          <w:rPr>
            <w:noProof/>
          </w:rPr>
          <w:instrText xml:space="preserve"> PAGEREF _Toc163660826 \h </w:instrText>
        </w:r>
        <w:r w:rsidR="00EC0E78">
          <w:rPr>
            <w:noProof/>
          </w:rPr>
        </w:r>
        <w:r w:rsidR="00EC0E78">
          <w:rPr>
            <w:noProof/>
          </w:rPr>
          <w:fldChar w:fldCharType="separate"/>
        </w:r>
        <w:r w:rsidR="00EC0E78">
          <w:rPr>
            <w:noProof/>
          </w:rPr>
          <w:t>19</w:t>
        </w:r>
        <w:r w:rsidR="00EC0E78">
          <w:rPr>
            <w:noProof/>
          </w:rPr>
          <w:fldChar w:fldCharType="end"/>
        </w:r>
      </w:hyperlink>
    </w:p>
    <w:p w14:paraId="27EEA228" w14:textId="6820787F" w:rsidR="00EC0E78" w:rsidRDefault="006E002C">
      <w:pPr>
        <w:pStyle w:val="10"/>
        <w:tabs>
          <w:tab w:val="right" w:leader="dot" w:pos="9628"/>
        </w:tabs>
        <w:rPr>
          <w:rFonts w:ascii="Calibri" w:hAnsi="Calibri"/>
          <w:noProof/>
          <w:sz w:val="22"/>
        </w:rPr>
      </w:pPr>
      <w:hyperlink w:anchor="_Toc163660827" w:history="1">
        <w:r w:rsidR="00EC0E78" w:rsidRPr="00CC17EF">
          <w:rPr>
            <w:rStyle w:val="af5"/>
            <w:rFonts w:ascii="宋体" w:hAnsi="宋体"/>
            <w:noProof/>
          </w:rPr>
          <w:t xml:space="preserve">第五章 </w:t>
        </w:r>
        <w:r w:rsidR="00EC0E78">
          <w:rPr>
            <w:rStyle w:val="af5"/>
            <w:rFonts w:ascii="宋体" w:hAnsi="宋体" w:hint="eastAsia"/>
            <w:noProof/>
          </w:rPr>
          <w:t xml:space="preserve"> </w:t>
        </w:r>
        <w:r w:rsidR="00EC0E78" w:rsidRPr="00CC17EF">
          <w:rPr>
            <w:rStyle w:val="af5"/>
            <w:rFonts w:ascii="宋体" w:hAnsi="宋体"/>
            <w:noProof/>
          </w:rPr>
          <w:t>项目需求</w:t>
        </w:r>
        <w:r w:rsidR="00EC0E78">
          <w:rPr>
            <w:noProof/>
          </w:rPr>
          <w:tab/>
        </w:r>
        <w:r w:rsidR="00EC0E78">
          <w:rPr>
            <w:noProof/>
          </w:rPr>
          <w:fldChar w:fldCharType="begin"/>
        </w:r>
        <w:r w:rsidR="00EC0E78">
          <w:rPr>
            <w:noProof/>
          </w:rPr>
          <w:instrText xml:space="preserve"> PAGEREF _Toc163660827 \h </w:instrText>
        </w:r>
        <w:r w:rsidR="00EC0E78">
          <w:rPr>
            <w:noProof/>
          </w:rPr>
        </w:r>
        <w:r w:rsidR="00EC0E78">
          <w:rPr>
            <w:noProof/>
          </w:rPr>
          <w:fldChar w:fldCharType="separate"/>
        </w:r>
        <w:r w:rsidR="00EC0E78">
          <w:rPr>
            <w:noProof/>
          </w:rPr>
          <w:t>26</w:t>
        </w:r>
        <w:r w:rsidR="00EC0E78">
          <w:rPr>
            <w:noProof/>
          </w:rPr>
          <w:fldChar w:fldCharType="end"/>
        </w:r>
      </w:hyperlink>
    </w:p>
    <w:p w14:paraId="08CFB2AC" w14:textId="40BB8358" w:rsidR="00EC0E78" w:rsidRDefault="006E002C">
      <w:pPr>
        <w:pStyle w:val="10"/>
        <w:tabs>
          <w:tab w:val="right" w:leader="dot" w:pos="9628"/>
        </w:tabs>
        <w:rPr>
          <w:rFonts w:ascii="Calibri" w:hAnsi="Calibri"/>
          <w:noProof/>
          <w:sz w:val="22"/>
        </w:rPr>
      </w:pPr>
      <w:hyperlink w:anchor="_Toc163660828" w:history="1">
        <w:r w:rsidR="00EC0E78" w:rsidRPr="00CC17EF">
          <w:rPr>
            <w:rStyle w:val="af5"/>
            <w:rFonts w:ascii="宋体" w:hAnsi="宋体"/>
            <w:noProof/>
          </w:rPr>
          <w:t xml:space="preserve">第六章 </w:t>
        </w:r>
        <w:r w:rsidR="00EC0E78">
          <w:rPr>
            <w:rStyle w:val="af5"/>
            <w:rFonts w:ascii="宋体" w:hAnsi="宋体" w:hint="eastAsia"/>
            <w:noProof/>
          </w:rPr>
          <w:t xml:space="preserve"> </w:t>
        </w:r>
        <w:r w:rsidR="00EC0E78" w:rsidRPr="00CC17EF">
          <w:rPr>
            <w:rStyle w:val="af5"/>
            <w:rFonts w:ascii="宋体" w:hAnsi="宋体"/>
            <w:noProof/>
          </w:rPr>
          <w:t>投标文件格式</w:t>
        </w:r>
        <w:r w:rsidR="00EC0E78">
          <w:rPr>
            <w:noProof/>
          </w:rPr>
          <w:tab/>
        </w:r>
        <w:r w:rsidR="00EC0E78">
          <w:rPr>
            <w:noProof/>
          </w:rPr>
          <w:fldChar w:fldCharType="begin"/>
        </w:r>
        <w:r w:rsidR="00EC0E78">
          <w:rPr>
            <w:noProof/>
          </w:rPr>
          <w:instrText xml:space="preserve"> PAGEREF _Toc163660828 \h </w:instrText>
        </w:r>
        <w:r w:rsidR="00EC0E78">
          <w:rPr>
            <w:noProof/>
          </w:rPr>
        </w:r>
        <w:r w:rsidR="00EC0E78">
          <w:rPr>
            <w:noProof/>
          </w:rPr>
          <w:fldChar w:fldCharType="separate"/>
        </w:r>
        <w:r w:rsidR="00EC0E78">
          <w:rPr>
            <w:noProof/>
          </w:rPr>
          <w:t>31</w:t>
        </w:r>
        <w:r w:rsidR="00EC0E78">
          <w:rPr>
            <w:noProof/>
          </w:rPr>
          <w:fldChar w:fldCharType="end"/>
        </w:r>
      </w:hyperlink>
    </w:p>
    <w:p w14:paraId="796C0E32" w14:textId="230637AB" w:rsidR="00223FFE" w:rsidRDefault="0088742F">
      <w:pPr>
        <w:spacing w:line="480" w:lineRule="auto"/>
        <w:rPr>
          <w:rFonts w:ascii="宋体" w:hAnsi="宋体"/>
          <w:sz w:val="28"/>
          <w:szCs w:val="72"/>
        </w:rPr>
      </w:pPr>
      <w:r>
        <w:rPr>
          <w:rFonts w:ascii="宋体" w:hAnsi="宋体" w:hint="eastAsia"/>
          <w:szCs w:val="72"/>
        </w:rPr>
        <w:fldChar w:fldCharType="end"/>
      </w:r>
    </w:p>
    <w:p w14:paraId="416997AA" w14:textId="77777777" w:rsidR="00223FFE" w:rsidRDefault="00223FFE">
      <w:pPr>
        <w:rPr>
          <w:rFonts w:ascii="宋体" w:hAnsi="宋体"/>
        </w:rPr>
      </w:pPr>
    </w:p>
    <w:p w14:paraId="0AEC2635" w14:textId="77777777" w:rsidR="00223FFE" w:rsidRDefault="00223FFE">
      <w:pPr>
        <w:pStyle w:val="11"/>
        <w:rPr>
          <w:rFonts w:ascii="宋体" w:hAnsi="宋体"/>
        </w:rPr>
        <w:sectPr w:rsidR="00223FFE" w:rsidSect="00FA7D78">
          <w:headerReference w:type="default" r:id="rId9"/>
          <w:footerReference w:type="even" r:id="rId10"/>
          <w:pgSz w:w="11906" w:h="16838"/>
          <w:pgMar w:top="1134" w:right="1134" w:bottom="1134" w:left="1134" w:header="851" w:footer="992" w:gutter="0"/>
          <w:cols w:space="720"/>
          <w:docGrid w:type="lines" w:linePitch="312"/>
        </w:sectPr>
      </w:pPr>
    </w:p>
    <w:p w14:paraId="208283BE" w14:textId="310AAFA1" w:rsidR="00223FFE" w:rsidRDefault="0088742F">
      <w:pPr>
        <w:pStyle w:val="11"/>
        <w:spacing w:before="100" w:after="90" w:line="360" w:lineRule="auto"/>
        <w:rPr>
          <w:rFonts w:ascii="宋体" w:hAnsi="宋体"/>
          <w:sz w:val="32"/>
          <w:szCs w:val="32"/>
        </w:rPr>
      </w:pPr>
      <w:bookmarkStart w:id="4" w:name="_Toc453091524"/>
      <w:bookmarkStart w:id="5" w:name="_Toc5291"/>
      <w:bookmarkStart w:id="6" w:name="_Toc387526362"/>
      <w:bookmarkStart w:id="7" w:name="_Toc163660823"/>
      <w:bookmarkStart w:id="8" w:name="_Toc320775013"/>
      <w:bookmarkStart w:id="9" w:name="_Toc387526177"/>
      <w:bookmarkStart w:id="10" w:name="_Toc363326679"/>
      <w:bookmarkStart w:id="11" w:name="_Toc368759512"/>
      <w:bookmarkStart w:id="12" w:name="_Toc6770"/>
      <w:bookmarkStart w:id="13" w:name="_Toc369077558"/>
      <w:bookmarkStart w:id="14" w:name="_Toc390071065"/>
      <w:bookmarkStart w:id="15" w:name="_Toc421627424"/>
      <w:bookmarkStart w:id="16" w:name="OLE_LINK2"/>
      <w:bookmarkStart w:id="17" w:name="_Toc421782361"/>
      <w:bookmarkStart w:id="18" w:name="OLE_LINK1"/>
      <w:bookmarkStart w:id="19" w:name="_Toc184635069"/>
      <w:bookmarkStart w:id="20" w:name="_Toc387526373"/>
      <w:bookmarkStart w:id="21" w:name="_Toc387526281"/>
      <w:bookmarkEnd w:id="0"/>
      <w:bookmarkEnd w:id="1"/>
      <w:bookmarkEnd w:id="2"/>
      <w:bookmarkEnd w:id="3"/>
      <w:bookmarkEnd w:id="4"/>
      <w:bookmarkEnd w:id="5"/>
      <w:bookmarkEnd w:id="6"/>
      <w:r>
        <w:rPr>
          <w:rFonts w:ascii="宋体" w:hAnsi="宋体" w:hint="eastAsia"/>
          <w:sz w:val="32"/>
          <w:szCs w:val="32"/>
        </w:rPr>
        <w:lastRenderedPageBreak/>
        <w:t xml:space="preserve">第一章  </w:t>
      </w:r>
      <w:r w:rsidR="0030432F">
        <w:rPr>
          <w:rFonts w:ascii="宋体" w:hAnsi="宋体" w:hint="eastAsia"/>
          <w:sz w:val="32"/>
          <w:szCs w:val="32"/>
        </w:rPr>
        <w:t>招标公告</w:t>
      </w:r>
      <w:bookmarkEnd w:id="7"/>
    </w:p>
    <w:p w14:paraId="4A04C440" w14:textId="77777777" w:rsidR="00223FFE" w:rsidRDefault="0088742F">
      <w:pPr>
        <w:autoSpaceDE w:val="0"/>
        <w:autoSpaceDN w:val="0"/>
        <w:spacing w:line="360" w:lineRule="auto"/>
        <w:ind w:firstLineChars="200" w:firstLine="422"/>
        <w:jc w:val="left"/>
        <w:outlineLvl w:val="1"/>
        <w:rPr>
          <w:rFonts w:ascii="宋体" w:hAnsi="宋体"/>
          <w:b/>
          <w:bCs/>
          <w:szCs w:val="21"/>
        </w:rPr>
      </w:pPr>
      <w:bookmarkStart w:id="22" w:name="_Toc461189931"/>
      <w:bookmarkStart w:id="23" w:name="_Toc45309153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bCs/>
          <w:szCs w:val="21"/>
        </w:rPr>
        <w:t xml:space="preserve">1. </w:t>
      </w:r>
      <w:r>
        <w:rPr>
          <w:rFonts w:ascii="宋体" w:hAnsi="宋体" w:hint="eastAsia"/>
          <w:b/>
          <w:bCs/>
          <w:szCs w:val="21"/>
          <w:lang w:val="zh-CN"/>
        </w:rPr>
        <w:t>招标条件</w:t>
      </w:r>
    </w:p>
    <w:p w14:paraId="33E995E1" w14:textId="582D9038" w:rsidR="00223FFE" w:rsidRDefault="0088742F">
      <w:pPr>
        <w:adjustRightInd w:val="0"/>
        <w:snapToGrid w:val="0"/>
        <w:spacing w:line="360" w:lineRule="auto"/>
        <w:ind w:firstLineChars="200" w:firstLine="422"/>
        <w:rPr>
          <w:rFonts w:ascii="宋体" w:hAnsi="宋体"/>
          <w:sz w:val="24"/>
        </w:rPr>
      </w:pPr>
      <w:r>
        <w:rPr>
          <w:rFonts w:ascii="宋体" w:hAnsi="宋体" w:hint="eastAsia"/>
          <w:b/>
          <w:bCs/>
          <w:szCs w:val="21"/>
          <w:u w:val="single"/>
        </w:rPr>
        <w:t>江苏财会职业学院</w:t>
      </w:r>
      <w:r>
        <w:rPr>
          <w:rFonts w:ascii="宋体" w:hAnsi="宋体" w:hint="eastAsia"/>
          <w:szCs w:val="21"/>
        </w:rPr>
        <w:t>（招标人）的</w:t>
      </w:r>
      <w:r>
        <w:rPr>
          <w:rFonts w:ascii="宋体" w:hAnsi="宋体" w:hint="eastAsia"/>
          <w:b/>
          <w:bCs/>
          <w:szCs w:val="21"/>
          <w:u w:val="single"/>
        </w:rPr>
        <w:t>江苏财会职业学院中层领导干部经济责任审计</w:t>
      </w:r>
      <w:r w:rsidR="0030432F">
        <w:rPr>
          <w:rFonts w:ascii="宋体" w:hAnsi="宋体" w:hint="eastAsia"/>
          <w:b/>
          <w:bCs/>
          <w:szCs w:val="21"/>
          <w:u w:val="single"/>
        </w:rPr>
        <w:t>委托服务</w:t>
      </w:r>
      <w:r w:rsidR="0063087B">
        <w:rPr>
          <w:rFonts w:ascii="宋体" w:hAnsi="宋体" w:hint="eastAsia"/>
          <w:b/>
          <w:bCs/>
          <w:szCs w:val="21"/>
          <w:u w:val="single"/>
        </w:rPr>
        <w:t>（二次）</w:t>
      </w:r>
      <w:r>
        <w:rPr>
          <w:rFonts w:ascii="宋体" w:hAnsi="宋体" w:hint="eastAsia"/>
          <w:szCs w:val="21"/>
        </w:rPr>
        <w:t>已经批准并具备招标条件，</w:t>
      </w:r>
      <w:r w:rsidR="0030432F" w:rsidRPr="0030432F">
        <w:rPr>
          <w:rFonts w:ascii="宋体" w:hAnsi="宋体" w:hint="eastAsia"/>
          <w:szCs w:val="21"/>
        </w:rPr>
        <w:t>现对</w:t>
      </w:r>
      <w:r w:rsidR="0030432F">
        <w:rPr>
          <w:rFonts w:ascii="宋体" w:hAnsi="宋体" w:hint="eastAsia"/>
          <w:b/>
          <w:bCs/>
          <w:szCs w:val="21"/>
          <w:u w:val="single"/>
        </w:rPr>
        <w:t>江苏财会职业学院中层领导干部经济责任审计委托服</w:t>
      </w:r>
      <w:r w:rsidR="0063087B">
        <w:rPr>
          <w:rFonts w:ascii="宋体" w:hAnsi="宋体" w:hint="eastAsia"/>
          <w:b/>
          <w:bCs/>
          <w:szCs w:val="21"/>
          <w:u w:val="single"/>
        </w:rPr>
        <w:t>务</w:t>
      </w:r>
      <w:r w:rsidR="0063087B">
        <w:rPr>
          <w:rFonts w:ascii="宋体" w:hAnsi="宋体" w:hint="eastAsia"/>
          <w:b/>
          <w:bCs/>
          <w:szCs w:val="21"/>
          <w:u w:val="single"/>
        </w:rPr>
        <w:t>（二次）</w:t>
      </w:r>
      <w:r w:rsidR="0030432F" w:rsidRPr="0030432F">
        <w:rPr>
          <w:rFonts w:ascii="宋体" w:hAnsi="宋体" w:hint="eastAsia"/>
          <w:szCs w:val="21"/>
        </w:rPr>
        <w:t>进行公开招标</w:t>
      </w:r>
      <w:r>
        <w:rPr>
          <w:rFonts w:ascii="宋体" w:hAnsi="宋体" w:hint="eastAsia"/>
          <w:szCs w:val="21"/>
        </w:rPr>
        <w:t>。</w:t>
      </w:r>
    </w:p>
    <w:p w14:paraId="2327AF48" w14:textId="77777777" w:rsidR="00223FFE" w:rsidRDefault="0088742F">
      <w:pPr>
        <w:autoSpaceDE w:val="0"/>
        <w:autoSpaceDN w:val="0"/>
        <w:spacing w:line="360" w:lineRule="auto"/>
        <w:ind w:firstLineChars="200" w:firstLine="422"/>
        <w:outlineLvl w:val="1"/>
        <w:rPr>
          <w:rFonts w:ascii="宋体" w:hAnsi="宋体"/>
          <w:b/>
          <w:bCs/>
          <w:szCs w:val="21"/>
        </w:rPr>
      </w:pPr>
      <w:r>
        <w:rPr>
          <w:rFonts w:ascii="宋体" w:hAnsi="宋体" w:hint="eastAsia"/>
          <w:b/>
          <w:bCs/>
          <w:szCs w:val="21"/>
        </w:rPr>
        <w:t>2. 项目概况与招标范围</w:t>
      </w:r>
    </w:p>
    <w:p w14:paraId="447C2F21" w14:textId="0465469F" w:rsidR="00223FFE" w:rsidRDefault="0088742F">
      <w:pPr>
        <w:spacing w:line="360" w:lineRule="auto"/>
        <w:ind w:firstLineChars="200" w:firstLine="420"/>
        <w:rPr>
          <w:rFonts w:ascii="宋体" w:hAnsi="宋体"/>
          <w:szCs w:val="21"/>
        </w:rPr>
      </w:pPr>
      <w:r>
        <w:rPr>
          <w:rFonts w:ascii="宋体" w:hAnsi="宋体" w:hint="eastAsia"/>
          <w:szCs w:val="21"/>
        </w:rPr>
        <w:t>2.1</w:t>
      </w:r>
      <w:r w:rsidR="0030432F">
        <w:rPr>
          <w:rFonts w:ascii="宋体" w:hAnsi="宋体" w:hint="eastAsia"/>
          <w:szCs w:val="21"/>
        </w:rPr>
        <w:t>项目</w:t>
      </w:r>
      <w:r>
        <w:rPr>
          <w:rFonts w:ascii="宋体" w:hAnsi="宋体" w:hint="eastAsia"/>
          <w:szCs w:val="21"/>
        </w:rPr>
        <w:t>地点：连云港市</w:t>
      </w:r>
      <w:r w:rsidR="0030432F">
        <w:rPr>
          <w:rFonts w:ascii="宋体" w:hAnsi="宋体" w:hint="eastAsia"/>
          <w:szCs w:val="21"/>
        </w:rPr>
        <w:t>海州区</w:t>
      </w:r>
      <w:r>
        <w:rPr>
          <w:rFonts w:ascii="宋体" w:hAnsi="宋体" w:hint="eastAsia"/>
          <w:szCs w:val="21"/>
        </w:rPr>
        <w:t>春晖路8号</w:t>
      </w:r>
      <w:r w:rsidR="0030432F">
        <w:rPr>
          <w:rFonts w:ascii="宋体" w:hAnsi="宋体" w:hint="eastAsia"/>
          <w:szCs w:val="21"/>
        </w:rPr>
        <w:t>江苏财会职业学院</w:t>
      </w:r>
    </w:p>
    <w:p w14:paraId="6B28D3E3" w14:textId="159A95D5" w:rsidR="00223FFE" w:rsidRDefault="0088742F">
      <w:pPr>
        <w:spacing w:line="360" w:lineRule="auto"/>
        <w:ind w:firstLine="437"/>
        <w:rPr>
          <w:rFonts w:ascii="宋体" w:hAnsi="宋体" w:cs="宋体"/>
          <w:color w:val="000000"/>
          <w:szCs w:val="21"/>
        </w:rPr>
      </w:pPr>
      <w:r>
        <w:rPr>
          <w:rFonts w:ascii="宋体" w:hAnsi="宋体" w:hint="eastAsia"/>
          <w:szCs w:val="21"/>
        </w:rPr>
        <w:t>2.2招标范围：</w:t>
      </w:r>
      <w:r>
        <w:rPr>
          <w:bCs/>
          <w:color w:val="000000"/>
          <w:spacing w:val="16"/>
        </w:rPr>
        <w:t>202</w:t>
      </w:r>
      <w:r>
        <w:rPr>
          <w:rFonts w:hint="eastAsia"/>
          <w:bCs/>
          <w:color w:val="000000"/>
          <w:spacing w:val="16"/>
        </w:rPr>
        <w:t>4-2025</w:t>
      </w:r>
      <w:r>
        <w:rPr>
          <w:bCs/>
          <w:color w:val="000000"/>
          <w:spacing w:val="16"/>
        </w:rPr>
        <w:t>年度</w:t>
      </w:r>
      <w:r>
        <w:rPr>
          <w:rFonts w:hint="eastAsia"/>
          <w:bCs/>
          <w:color w:val="000000"/>
          <w:spacing w:val="16"/>
        </w:rPr>
        <w:t>江苏财会职业学院</w:t>
      </w:r>
      <w:r>
        <w:rPr>
          <w:bCs/>
          <w:color w:val="000000"/>
          <w:spacing w:val="16"/>
        </w:rPr>
        <w:t>开展</w:t>
      </w:r>
      <w:r>
        <w:rPr>
          <w:rFonts w:hint="eastAsia"/>
          <w:bCs/>
          <w:color w:val="000000"/>
          <w:spacing w:val="16"/>
        </w:rPr>
        <w:t>中层领导干部经济责任</w:t>
      </w:r>
      <w:r>
        <w:rPr>
          <w:bCs/>
          <w:color w:val="000000"/>
          <w:spacing w:val="16"/>
        </w:rPr>
        <w:t>审计</w:t>
      </w:r>
      <w:r>
        <w:rPr>
          <w:rFonts w:hint="eastAsia"/>
          <w:bCs/>
          <w:color w:val="000000"/>
          <w:spacing w:val="16"/>
        </w:rPr>
        <w:t>，</w:t>
      </w:r>
      <w:r>
        <w:rPr>
          <w:rFonts w:ascii="宋体" w:hAnsi="宋体" w:hint="eastAsia"/>
          <w:szCs w:val="21"/>
        </w:rPr>
        <w:t>对领导干部任期内主要经济指标完成情况,资产、负债、权益情况,内部控制及风险管理、建设情况,重大经营决策及重大经济事项,“三重一大”决策制度执行情况,廉政从业情况以及过往审计发现问题的整改情况等出具报告，并对存在问题提出管理建议。</w:t>
      </w:r>
      <w:r w:rsidR="00A5741D" w:rsidRPr="00E008C5">
        <w:rPr>
          <w:rFonts w:ascii="宋体" w:hAnsi="宋体" w:hint="eastAsia"/>
          <w:szCs w:val="21"/>
        </w:rPr>
        <w:t>学校委托的其他审计项目。</w:t>
      </w:r>
    </w:p>
    <w:p w14:paraId="18558F92" w14:textId="77777777"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2.3服务期限：2年。</w:t>
      </w:r>
    </w:p>
    <w:p w14:paraId="2571A14B" w14:textId="77777777"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2.4最高投标限价：0.7万元/人次。</w:t>
      </w:r>
    </w:p>
    <w:p w14:paraId="13457824" w14:textId="5371EF88"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2.5</w:t>
      </w:r>
      <w:r>
        <w:rPr>
          <w:rFonts w:ascii="宋体" w:hAnsi="宋体" w:hint="eastAsia"/>
          <w:color w:val="FF0000"/>
          <w:szCs w:val="21"/>
        </w:rPr>
        <w:t>本项目招标确定</w:t>
      </w:r>
      <w:r w:rsidR="0030432F">
        <w:rPr>
          <w:rFonts w:ascii="宋体" w:hAnsi="宋体" w:hint="eastAsia"/>
          <w:color w:val="FF0000"/>
          <w:szCs w:val="21"/>
        </w:rPr>
        <w:t>2</w:t>
      </w:r>
      <w:r>
        <w:rPr>
          <w:rFonts w:ascii="宋体" w:hAnsi="宋体" w:hint="eastAsia"/>
          <w:color w:val="FF0000"/>
          <w:szCs w:val="21"/>
        </w:rPr>
        <w:t>名中标人。</w:t>
      </w:r>
    </w:p>
    <w:p w14:paraId="6B1EB1E6" w14:textId="77777777" w:rsidR="00223FFE" w:rsidRDefault="0088742F">
      <w:pPr>
        <w:autoSpaceDE w:val="0"/>
        <w:autoSpaceDN w:val="0"/>
        <w:spacing w:line="360" w:lineRule="auto"/>
        <w:ind w:firstLineChars="200" w:firstLine="422"/>
        <w:outlineLvl w:val="1"/>
        <w:rPr>
          <w:rFonts w:ascii="宋体" w:hAnsi="宋体" w:cs="宋体"/>
          <w:b/>
          <w:bCs/>
          <w:szCs w:val="21"/>
        </w:rPr>
      </w:pPr>
      <w:r>
        <w:rPr>
          <w:rFonts w:ascii="宋体" w:hAnsi="宋体" w:cs="宋体" w:hint="eastAsia"/>
          <w:b/>
          <w:bCs/>
          <w:szCs w:val="21"/>
        </w:rPr>
        <w:t>3．投标人资格要求</w:t>
      </w:r>
    </w:p>
    <w:p w14:paraId="139BC6EF" w14:textId="77777777" w:rsidR="00223FFE" w:rsidRDefault="0088742F">
      <w:pPr>
        <w:snapToGrid w:val="0"/>
        <w:spacing w:line="360" w:lineRule="auto"/>
        <w:ind w:firstLineChars="200" w:firstLine="422"/>
        <w:rPr>
          <w:rFonts w:ascii="宋体" w:hAnsi="宋体" w:cs="宋体"/>
          <w:b/>
          <w:bCs/>
          <w:szCs w:val="21"/>
        </w:rPr>
      </w:pPr>
      <w:r>
        <w:rPr>
          <w:rFonts w:ascii="宋体" w:hAnsi="宋体" w:cs="宋体" w:hint="eastAsia"/>
          <w:b/>
          <w:bCs/>
          <w:szCs w:val="21"/>
        </w:rPr>
        <w:t>本次招标采取资格后审方式，对投标人应具备的资格要求如下：</w:t>
      </w:r>
    </w:p>
    <w:p w14:paraId="5A2B7466"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3.1</w:t>
      </w:r>
      <w:r>
        <w:rPr>
          <w:rFonts w:ascii="宋体" w:hAnsi="宋体" w:cs="宋体" w:hint="eastAsia"/>
          <w:bCs/>
          <w:szCs w:val="21"/>
        </w:rPr>
        <w:t>具有独立订立合同的能力，具有有效营业执照。</w:t>
      </w:r>
    </w:p>
    <w:p w14:paraId="501D4206" w14:textId="77777777" w:rsidR="00223FFE" w:rsidRDefault="0088742F">
      <w:pPr>
        <w:snapToGrid w:val="0"/>
        <w:spacing w:line="360" w:lineRule="auto"/>
        <w:ind w:firstLineChars="200" w:firstLine="420"/>
        <w:rPr>
          <w:rFonts w:ascii="宋体" w:hAnsi="宋体" w:cs="宋体"/>
          <w:bCs/>
          <w:szCs w:val="21"/>
        </w:rPr>
      </w:pPr>
      <w:r>
        <w:rPr>
          <w:rFonts w:ascii="宋体" w:hAnsi="宋体" w:cs="宋体" w:hint="eastAsia"/>
          <w:bCs/>
          <w:szCs w:val="21"/>
        </w:rPr>
        <w:t>3.2未处于被责令停业、投标资格被取消或者财产被接管、冻结和破产状态。</w:t>
      </w:r>
    </w:p>
    <w:p w14:paraId="0D7AB946" w14:textId="77777777" w:rsidR="00223FFE" w:rsidRDefault="0088742F">
      <w:pPr>
        <w:snapToGrid w:val="0"/>
        <w:spacing w:line="360" w:lineRule="auto"/>
        <w:ind w:firstLineChars="200" w:firstLine="420"/>
        <w:rPr>
          <w:rFonts w:ascii="宋体" w:hAnsi="宋体" w:cs="宋体"/>
          <w:bCs/>
          <w:szCs w:val="21"/>
        </w:rPr>
      </w:pPr>
      <w:r>
        <w:rPr>
          <w:rFonts w:ascii="宋体" w:hAnsi="宋体" w:cs="宋体" w:hint="eastAsia"/>
          <w:bCs/>
          <w:szCs w:val="21"/>
        </w:rPr>
        <w:t>3.3企业没有因骗取中标或者严重违约以及发生重大工程质量、安全生产事故等违法违规问题，被有关部门暂停投标资格并在暂停期内的。</w:t>
      </w:r>
    </w:p>
    <w:p w14:paraId="382264C8"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3.4投标人资格要求：具有依法设立的会计师事务所资质。(提供会计师事务所执业许可证书)；</w:t>
      </w:r>
    </w:p>
    <w:p w14:paraId="1A8128E5" w14:textId="1C33065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3.5投标单位拟报项目负责人必须为本单位正式职工并提供社保缴纳凭证（须加盖社保中心章或社保中心参保缴费证明电子专用章），社保缴纳时间为202</w:t>
      </w:r>
      <w:r>
        <w:rPr>
          <w:rFonts w:ascii="宋体" w:hAnsi="宋体" w:cs="宋体" w:hint="eastAsia"/>
          <w:bCs/>
          <w:szCs w:val="21"/>
        </w:rPr>
        <w:t>3</w:t>
      </w:r>
      <w:r>
        <w:rPr>
          <w:rFonts w:ascii="宋体" w:hAnsi="宋体" w:cs="宋体" w:hint="eastAsia"/>
          <w:bCs/>
          <w:szCs w:val="21"/>
          <w:lang w:val="en-GB"/>
        </w:rPr>
        <w:t>年</w:t>
      </w:r>
      <w:r w:rsidR="00BA71C8">
        <w:rPr>
          <w:rFonts w:ascii="宋体" w:hAnsi="宋体" w:cs="宋体" w:hint="eastAsia"/>
          <w:bCs/>
          <w:szCs w:val="21"/>
        </w:rPr>
        <w:t>1</w:t>
      </w:r>
      <w:r w:rsidR="0063087B">
        <w:rPr>
          <w:rFonts w:ascii="宋体" w:hAnsi="宋体" w:cs="宋体" w:hint="eastAsia"/>
          <w:bCs/>
          <w:szCs w:val="21"/>
        </w:rPr>
        <w:t>2</w:t>
      </w:r>
      <w:bookmarkStart w:id="24" w:name="_GoBack"/>
      <w:bookmarkEnd w:id="24"/>
      <w:r>
        <w:rPr>
          <w:rFonts w:ascii="宋体" w:hAnsi="宋体" w:cs="宋体" w:hint="eastAsia"/>
          <w:bCs/>
          <w:szCs w:val="21"/>
          <w:lang w:val="en-GB"/>
        </w:rPr>
        <w:t>月</w:t>
      </w:r>
      <w:r w:rsidR="00BA71C8">
        <w:rPr>
          <w:rFonts w:ascii="宋体" w:hAnsi="宋体" w:cs="宋体" w:hint="eastAsia"/>
          <w:bCs/>
          <w:szCs w:val="21"/>
          <w:lang w:val="en-GB"/>
        </w:rPr>
        <w:t>-2024年</w:t>
      </w:r>
      <w:r w:rsidR="0063087B">
        <w:rPr>
          <w:rFonts w:ascii="宋体" w:hAnsi="宋体" w:cs="宋体" w:hint="eastAsia"/>
          <w:bCs/>
          <w:szCs w:val="21"/>
        </w:rPr>
        <w:t>5</w:t>
      </w:r>
      <w:r>
        <w:rPr>
          <w:rFonts w:ascii="宋体" w:hAnsi="宋体" w:cs="宋体" w:hint="eastAsia"/>
          <w:bCs/>
          <w:szCs w:val="21"/>
          <w:lang w:val="en-GB"/>
        </w:rPr>
        <w:t>月。</w:t>
      </w:r>
    </w:p>
    <w:p w14:paraId="680AA3AB"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w:t>
      </w:r>
      <w:r>
        <w:rPr>
          <w:rFonts w:ascii="宋体" w:hAnsi="宋体" w:cs="宋体" w:hint="eastAsia"/>
          <w:bCs/>
          <w:szCs w:val="21"/>
        </w:rPr>
        <w:t>6</w:t>
      </w:r>
      <w:r>
        <w:rPr>
          <w:rFonts w:ascii="宋体" w:hAnsi="宋体" w:cs="宋体" w:hint="eastAsia"/>
          <w:bCs/>
          <w:szCs w:val="21"/>
          <w:lang w:val="zh-CN"/>
        </w:rPr>
        <w:t>本项目不接受联合体投标。</w:t>
      </w:r>
    </w:p>
    <w:p w14:paraId="7B35C616" w14:textId="77777777" w:rsidR="00223FFE" w:rsidRDefault="0088742F">
      <w:pPr>
        <w:snapToGrid w:val="0"/>
        <w:spacing w:line="360" w:lineRule="auto"/>
        <w:ind w:firstLineChars="200" w:firstLine="420"/>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7其它要求</w:t>
      </w:r>
      <w:r>
        <w:rPr>
          <w:rFonts w:ascii="宋体" w:hAnsi="宋体" w:cs="宋体" w:hint="eastAsia"/>
          <w:bCs/>
          <w:szCs w:val="21"/>
          <w:lang w:val="zh-CN"/>
        </w:rPr>
        <w:t>：</w:t>
      </w:r>
    </w:p>
    <w:p w14:paraId="58FD3A91" w14:textId="77777777" w:rsidR="00223FFE" w:rsidRDefault="0088742F">
      <w:pPr>
        <w:snapToGrid w:val="0"/>
        <w:spacing w:line="360" w:lineRule="auto"/>
        <w:ind w:firstLineChars="200" w:firstLine="420"/>
        <w:rPr>
          <w:rFonts w:ascii="宋体" w:hAnsi="宋体" w:cs="宋体"/>
          <w:bCs/>
          <w:szCs w:val="21"/>
          <w:lang w:val="en-GB"/>
        </w:rPr>
      </w:pPr>
      <w:bookmarkStart w:id="25" w:name="_Toc461189934"/>
      <w:bookmarkEnd w:id="25"/>
      <w:r>
        <w:rPr>
          <w:rFonts w:ascii="宋体" w:hAnsi="宋体" w:cs="宋体" w:hint="eastAsia"/>
          <w:bCs/>
          <w:szCs w:val="21"/>
          <w:lang w:val="en-GB"/>
        </w:rPr>
        <w:t>（1）投标人、法定代表人、项目负责人无行贿犯罪记录、投标人不出借挂靠资质、非失信被执行人等采用信用承诺方式由投标人自行承诺（格式见附件）。</w:t>
      </w:r>
    </w:p>
    <w:p w14:paraId="05BCC131"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（2）本项目执行“关于印发《关于在公共资源交易领域的招标投标活动中建立对失信被执行人联合惩戒机制的实施意见》的通知”苏信用办（2018）23号文件的要求。</w:t>
      </w:r>
    </w:p>
    <w:p w14:paraId="354C3996"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w:t>
      </w:r>
      <w:r>
        <w:rPr>
          <w:rFonts w:ascii="宋体" w:hAnsi="宋体" w:cs="宋体" w:hint="eastAsia"/>
          <w:bCs/>
          <w:szCs w:val="21"/>
        </w:rPr>
        <w:t>3</w:t>
      </w:r>
      <w:r>
        <w:rPr>
          <w:rFonts w:ascii="宋体" w:hAnsi="宋体" w:cs="宋体" w:hint="eastAsia"/>
          <w:bCs/>
          <w:szCs w:val="21"/>
          <w:lang w:val="en-GB"/>
        </w:rPr>
        <w:t>）投标文件递交截止前，被信用中国、中国政府采购网列入失信被执行人、税收违法黑名单、政府采购严重违法失信行为记录名单的投标人，拒绝其参与政府采购活动。</w:t>
      </w:r>
    </w:p>
    <w:p w14:paraId="4849FF97"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备注：采购人或采购代理机构在资格审查环节现场通过信用中国网站</w:t>
      </w:r>
      <w:r>
        <w:rPr>
          <w:rFonts w:ascii="宋体" w:hAnsi="宋体" w:cs="宋体" w:hint="eastAsia"/>
          <w:bCs/>
          <w:szCs w:val="21"/>
          <w:lang w:val="en-GB"/>
        </w:rPr>
        <w:lastRenderedPageBreak/>
        <w:t>（www.creditchina.gov.cn）、中国政府采购网（www.ccgp.gov.cn），对投标人信用记录情况进行查询，查询结果页面打印留存。</w:t>
      </w:r>
    </w:p>
    <w:p w14:paraId="59DF245D"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w:t>
      </w:r>
      <w:r>
        <w:rPr>
          <w:rFonts w:ascii="宋体" w:hAnsi="宋体" w:cs="宋体" w:hint="eastAsia"/>
          <w:bCs/>
          <w:szCs w:val="21"/>
        </w:rPr>
        <w:t>4</w:t>
      </w:r>
      <w:r>
        <w:rPr>
          <w:rFonts w:ascii="宋体" w:hAnsi="宋体" w:cs="宋体" w:hint="eastAsia"/>
          <w:bCs/>
          <w:szCs w:val="21"/>
          <w:lang w:val="en-GB"/>
        </w:rPr>
        <w:t>）法律、法规规定的其他条件。</w:t>
      </w:r>
    </w:p>
    <w:p w14:paraId="6082DBD3" w14:textId="4B5EF288" w:rsidR="00223FFE" w:rsidRPr="00E008C5" w:rsidRDefault="0088742F">
      <w:pPr>
        <w:autoSpaceDE w:val="0"/>
        <w:autoSpaceDN w:val="0"/>
        <w:spacing w:line="360" w:lineRule="auto"/>
        <w:ind w:firstLineChars="200" w:firstLine="422"/>
        <w:outlineLvl w:val="1"/>
        <w:rPr>
          <w:rFonts w:ascii="宋体" w:hAnsi="宋体" w:cs="宋体"/>
          <w:b/>
          <w:bCs/>
          <w:color w:val="FF0000"/>
          <w:szCs w:val="21"/>
        </w:rPr>
      </w:pPr>
      <w:r w:rsidRPr="00E008C5">
        <w:rPr>
          <w:rFonts w:ascii="宋体" w:hAnsi="宋体" w:cs="宋体" w:hint="eastAsia"/>
          <w:b/>
          <w:bCs/>
          <w:color w:val="FF0000"/>
          <w:szCs w:val="21"/>
        </w:rPr>
        <w:t>4．</w:t>
      </w:r>
      <w:r w:rsidR="00BA71C8" w:rsidRPr="00E008C5">
        <w:rPr>
          <w:rFonts w:ascii="宋体" w:hAnsi="宋体" w:cs="宋体" w:hint="eastAsia"/>
          <w:b/>
          <w:bCs/>
          <w:color w:val="FF0000"/>
          <w:szCs w:val="21"/>
        </w:rPr>
        <w:t>投标报名及</w:t>
      </w:r>
      <w:r w:rsidRPr="00E008C5">
        <w:rPr>
          <w:rFonts w:ascii="宋体" w:hAnsi="宋体" w:cs="宋体" w:hint="eastAsia"/>
          <w:b/>
          <w:bCs/>
          <w:color w:val="FF0000"/>
          <w:szCs w:val="21"/>
        </w:rPr>
        <w:t>文件的获取</w:t>
      </w:r>
    </w:p>
    <w:p w14:paraId="173817E7" w14:textId="620E9AFB" w:rsidR="00223FFE" w:rsidRPr="00E008C5" w:rsidRDefault="0088742F">
      <w:pPr>
        <w:autoSpaceDE w:val="0"/>
        <w:autoSpaceDN w:val="0"/>
        <w:spacing w:line="360" w:lineRule="auto"/>
        <w:ind w:firstLineChars="200" w:firstLine="420"/>
        <w:outlineLvl w:val="1"/>
        <w:rPr>
          <w:rFonts w:ascii="宋体" w:hAnsi="宋体" w:cs="宋体"/>
          <w:color w:val="FF0000"/>
          <w:szCs w:val="21"/>
        </w:rPr>
      </w:pPr>
      <w:r w:rsidRPr="00E008C5">
        <w:rPr>
          <w:rFonts w:ascii="宋体" w:hAnsi="宋体" w:cs="宋体" w:hint="eastAsia"/>
          <w:color w:val="FF0000"/>
          <w:szCs w:val="21"/>
        </w:rPr>
        <w:t>1、</w:t>
      </w:r>
      <w:r w:rsidR="0030432F" w:rsidRPr="00E008C5">
        <w:rPr>
          <w:rFonts w:ascii="宋体" w:hAnsi="宋体" w:cs="宋体" w:hint="eastAsia"/>
          <w:color w:val="FF0000"/>
          <w:szCs w:val="21"/>
        </w:rPr>
        <w:t>报名时间及文件获取时间：</w:t>
      </w:r>
      <w:r w:rsidRPr="00E008C5">
        <w:rPr>
          <w:rFonts w:ascii="宋体" w:hAnsi="宋体" w:cs="宋体" w:hint="eastAsia"/>
          <w:color w:val="FF0000"/>
          <w:szCs w:val="21"/>
        </w:rPr>
        <w:t>202</w:t>
      </w:r>
      <w:r w:rsidR="0030432F" w:rsidRPr="00E008C5">
        <w:rPr>
          <w:rFonts w:ascii="宋体" w:hAnsi="宋体" w:cs="宋体" w:hint="eastAsia"/>
          <w:color w:val="FF0000"/>
          <w:szCs w:val="21"/>
        </w:rPr>
        <w:t>4</w:t>
      </w:r>
      <w:r w:rsidRPr="00E008C5">
        <w:rPr>
          <w:rFonts w:ascii="宋体" w:hAnsi="宋体" w:cs="宋体" w:hint="eastAsia"/>
          <w:color w:val="FF0000"/>
          <w:szCs w:val="21"/>
        </w:rPr>
        <w:t>年</w:t>
      </w:r>
      <w:r>
        <w:rPr>
          <w:rFonts w:ascii="宋体" w:hAnsi="宋体" w:cs="宋体" w:hint="eastAsia"/>
          <w:color w:val="FF0000"/>
          <w:szCs w:val="21"/>
        </w:rPr>
        <w:t>0</w:t>
      </w:r>
      <w:r w:rsidR="00743CF4">
        <w:rPr>
          <w:rFonts w:ascii="宋体" w:hAnsi="宋体" w:cs="宋体" w:hint="eastAsia"/>
          <w:color w:val="FF0000"/>
          <w:szCs w:val="21"/>
        </w:rPr>
        <w:t>6</w:t>
      </w:r>
      <w:r w:rsidRPr="00E008C5">
        <w:rPr>
          <w:rFonts w:ascii="宋体" w:hAnsi="宋体" w:cs="宋体" w:hint="eastAsia"/>
          <w:color w:val="FF0000"/>
          <w:szCs w:val="21"/>
        </w:rPr>
        <w:t>月</w:t>
      </w:r>
      <w:r w:rsidR="00743CF4">
        <w:rPr>
          <w:rFonts w:ascii="宋体" w:hAnsi="宋体" w:cs="宋体" w:hint="eastAsia"/>
          <w:color w:val="FF0000"/>
          <w:szCs w:val="21"/>
        </w:rPr>
        <w:t>12</w:t>
      </w:r>
      <w:r w:rsidRPr="00E008C5">
        <w:rPr>
          <w:rFonts w:ascii="宋体" w:hAnsi="宋体" w:cs="宋体" w:hint="eastAsia"/>
          <w:color w:val="FF0000"/>
          <w:szCs w:val="21"/>
        </w:rPr>
        <w:t>日至202</w:t>
      </w:r>
      <w:r w:rsidR="0030432F" w:rsidRPr="00E008C5">
        <w:rPr>
          <w:rFonts w:ascii="宋体" w:hAnsi="宋体" w:cs="宋体" w:hint="eastAsia"/>
          <w:color w:val="FF0000"/>
          <w:szCs w:val="21"/>
        </w:rPr>
        <w:t>4</w:t>
      </w:r>
      <w:r w:rsidRPr="00E008C5">
        <w:rPr>
          <w:rFonts w:ascii="宋体" w:hAnsi="宋体" w:cs="宋体" w:hint="eastAsia"/>
          <w:color w:val="FF0000"/>
          <w:szCs w:val="21"/>
        </w:rPr>
        <w:t>年</w:t>
      </w:r>
      <w:r w:rsidR="00743CF4">
        <w:rPr>
          <w:rFonts w:ascii="宋体" w:hAnsi="宋体" w:cs="宋体" w:hint="eastAsia"/>
          <w:color w:val="FF0000"/>
          <w:szCs w:val="21"/>
        </w:rPr>
        <w:t>06</w:t>
      </w:r>
      <w:r w:rsidRPr="00E008C5">
        <w:rPr>
          <w:rFonts w:ascii="宋体" w:hAnsi="宋体" w:cs="宋体" w:hint="eastAsia"/>
          <w:color w:val="FF0000"/>
          <w:szCs w:val="21"/>
        </w:rPr>
        <w:t>月</w:t>
      </w:r>
      <w:r w:rsidR="00743CF4">
        <w:rPr>
          <w:rFonts w:ascii="宋体" w:hAnsi="宋体" w:cs="宋体" w:hint="eastAsia"/>
          <w:color w:val="FF0000"/>
          <w:szCs w:val="21"/>
        </w:rPr>
        <w:t>18</w:t>
      </w:r>
      <w:r w:rsidRPr="00E008C5">
        <w:rPr>
          <w:rFonts w:ascii="宋体" w:hAnsi="宋体" w:cs="宋体" w:hint="eastAsia"/>
          <w:color w:val="FF0000"/>
          <w:szCs w:val="21"/>
        </w:rPr>
        <w:t>日</w:t>
      </w:r>
      <w:bookmarkStart w:id="26" w:name="_Toc12311"/>
      <w:r w:rsidRPr="00E008C5">
        <w:rPr>
          <w:rFonts w:ascii="宋体" w:hAnsi="宋体" w:cs="宋体" w:hint="eastAsia"/>
          <w:color w:val="FF0000"/>
          <w:szCs w:val="21"/>
        </w:rPr>
        <w:t>。</w:t>
      </w:r>
      <w:bookmarkEnd w:id="26"/>
    </w:p>
    <w:p w14:paraId="4A6E5C60" w14:textId="0D84E66D" w:rsidR="00223FFE" w:rsidRPr="00E008C5" w:rsidRDefault="0088742F">
      <w:pPr>
        <w:autoSpaceDE w:val="0"/>
        <w:autoSpaceDN w:val="0"/>
        <w:spacing w:line="360" w:lineRule="auto"/>
        <w:ind w:firstLineChars="200" w:firstLine="420"/>
        <w:outlineLvl w:val="1"/>
        <w:rPr>
          <w:rFonts w:ascii="宋体" w:hAnsi="宋体" w:cs="宋体"/>
          <w:color w:val="FF0000"/>
          <w:szCs w:val="21"/>
        </w:rPr>
      </w:pPr>
      <w:r w:rsidRPr="00E008C5">
        <w:rPr>
          <w:rFonts w:ascii="宋体" w:hAnsi="宋体" w:cs="宋体" w:hint="eastAsia"/>
          <w:color w:val="FF0000"/>
          <w:szCs w:val="21"/>
        </w:rPr>
        <w:t>2、报名</w:t>
      </w:r>
      <w:r w:rsidR="0030432F" w:rsidRPr="00E008C5">
        <w:rPr>
          <w:rFonts w:ascii="宋体" w:hAnsi="宋体" w:cs="宋体" w:hint="eastAsia"/>
          <w:color w:val="FF0000"/>
          <w:szCs w:val="21"/>
        </w:rPr>
        <w:t>方式</w:t>
      </w:r>
      <w:r w:rsidRPr="00E008C5">
        <w:rPr>
          <w:rFonts w:ascii="宋体" w:hAnsi="宋体" w:cs="宋体" w:hint="eastAsia"/>
          <w:color w:val="FF0000"/>
          <w:szCs w:val="21"/>
        </w:rPr>
        <w:t>：</w:t>
      </w:r>
      <w:r w:rsidR="0030432F" w:rsidRPr="00E008C5">
        <w:rPr>
          <w:rFonts w:ascii="宋体" w:hAnsi="宋体" w:cs="宋体" w:hint="eastAsia"/>
          <w:color w:val="FF0000"/>
          <w:szCs w:val="21"/>
        </w:rPr>
        <w:t>营业执照、授权委托书、身份证签字盖章扫描件、报名表</w:t>
      </w:r>
      <w:r w:rsidR="00A2508B" w:rsidRPr="00E008C5">
        <w:rPr>
          <w:rFonts w:ascii="宋体" w:hAnsi="宋体" w:cs="宋体" w:hint="eastAsia"/>
          <w:color w:val="FF0000"/>
          <w:szCs w:val="21"/>
        </w:rPr>
        <w:t>，</w:t>
      </w:r>
      <w:r w:rsidR="00BA71C8" w:rsidRPr="00E008C5">
        <w:rPr>
          <w:rFonts w:ascii="宋体" w:hAnsi="宋体" w:cs="宋体" w:hint="eastAsia"/>
          <w:color w:val="FF0000"/>
          <w:szCs w:val="21"/>
        </w:rPr>
        <w:t>发送至</w:t>
      </w:r>
      <w:r w:rsidR="00BA71C8" w:rsidRPr="00E008C5">
        <w:rPr>
          <w:rFonts w:ascii="宋体" w:hAnsi="宋体" w:cs="宋体"/>
          <w:color w:val="FF0000"/>
          <w:szCs w:val="21"/>
        </w:rPr>
        <w:t>80148793@qq.com</w:t>
      </w:r>
      <w:r w:rsidR="00A2508B" w:rsidRPr="00E008C5">
        <w:rPr>
          <w:rFonts w:ascii="宋体" w:hAnsi="宋体" w:cs="宋体" w:hint="eastAsia"/>
          <w:color w:val="FF0000"/>
          <w:szCs w:val="21"/>
        </w:rPr>
        <w:t>。</w:t>
      </w:r>
      <w:r w:rsidR="00FA393D" w:rsidRPr="00046085">
        <w:rPr>
          <w:rFonts w:ascii="宋体" w:hAnsi="宋体" w:cs="宋体" w:hint="eastAsia"/>
          <w:sz w:val="24"/>
        </w:rPr>
        <w:t>如果没有发招标文件报名表发至规定的邮箱,开标现场以无效标处理</w:t>
      </w:r>
    </w:p>
    <w:p w14:paraId="38D5F6EC" w14:textId="7BC2D399" w:rsidR="00BA71C8" w:rsidRPr="00FA393D" w:rsidRDefault="00BA71C8" w:rsidP="00FA393D">
      <w:pPr>
        <w:pStyle w:val="a5"/>
        <w:ind w:firstLineChars="200" w:firstLine="420"/>
        <w:rPr>
          <w:rFonts w:ascii="宋体" w:hAnsi="宋体" w:cs="宋体"/>
          <w:color w:val="FF0000"/>
          <w:szCs w:val="21"/>
        </w:rPr>
      </w:pPr>
      <w:r w:rsidRPr="00E008C5">
        <w:rPr>
          <w:rFonts w:ascii="宋体" w:hAnsi="宋体" w:cs="宋体" w:hint="eastAsia"/>
          <w:color w:val="FF0000"/>
          <w:szCs w:val="21"/>
        </w:rPr>
        <w:t>3、招标文件每套售价</w:t>
      </w:r>
      <w:r w:rsidRPr="00E008C5">
        <w:rPr>
          <w:rFonts w:ascii="宋体" w:hAnsi="宋体" w:cs="宋体" w:hint="eastAsia"/>
          <w:color w:val="FF0000"/>
          <w:szCs w:val="21"/>
          <w:u w:val="single"/>
        </w:rPr>
        <w:t>0</w:t>
      </w:r>
      <w:r w:rsidRPr="00E008C5">
        <w:rPr>
          <w:rFonts w:ascii="宋体" w:hAnsi="宋体" w:cs="宋体" w:hint="eastAsia"/>
          <w:color w:val="FF0000"/>
          <w:szCs w:val="21"/>
        </w:rPr>
        <w:t>元，售后不退</w:t>
      </w:r>
      <w:r w:rsidR="00FA393D">
        <w:rPr>
          <w:rFonts w:ascii="宋体" w:hAnsi="宋体" w:cs="宋体" w:hint="eastAsia"/>
          <w:sz w:val="24"/>
        </w:rPr>
        <w:t>，</w:t>
      </w:r>
      <w:r w:rsidR="00FA393D" w:rsidRPr="00046085">
        <w:rPr>
          <w:rFonts w:ascii="宋体" w:hAnsi="宋体" w:cs="宋体" w:hint="eastAsia"/>
          <w:sz w:val="24"/>
        </w:rPr>
        <w:t>报名</w:t>
      </w:r>
      <w:proofErr w:type="gramStart"/>
      <w:r w:rsidR="00FA393D" w:rsidRPr="00046085">
        <w:rPr>
          <w:rFonts w:ascii="宋体" w:hAnsi="宋体" w:cs="宋体" w:hint="eastAsia"/>
          <w:sz w:val="24"/>
        </w:rPr>
        <w:t>后招件文件</w:t>
      </w:r>
      <w:proofErr w:type="gramEnd"/>
      <w:r w:rsidR="00FA393D" w:rsidRPr="00046085">
        <w:rPr>
          <w:rFonts w:ascii="宋体" w:hAnsi="宋体" w:cs="宋体" w:hint="eastAsia"/>
          <w:sz w:val="24"/>
        </w:rPr>
        <w:t>请自行下载</w:t>
      </w:r>
      <w:r w:rsidR="00FA393D">
        <w:rPr>
          <w:rFonts w:ascii="宋体" w:hAnsi="宋体" w:cs="宋体" w:hint="eastAsia"/>
          <w:sz w:val="24"/>
        </w:rPr>
        <w:t>。</w:t>
      </w:r>
    </w:p>
    <w:p w14:paraId="06DAA951" w14:textId="77777777" w:rsidR="00223FFE" w:rsidRPr="00E008C5" w:rsidRDefault="0088742F">
      <w:pPr>
        <w:autoSpaceDE w:val="0"/>
        <w:autoSpaceDN w:val="0"/>
        <w:spacing w:line="360" w:lineRule="auto"/>
        <w:ind w:firstLineChars="200" w:firstLine="422"/>
        <w:outlineLvl w:val="1"/>
        <w:rPr>
          <w:rFonts w:ascii="宋体" w:hAnsi="宋体" w:cs="宋体"/>
          <w:b/>
          <w:bCs/>
          <w:color w:val="FF0000"/>
          <w:szCs w:val="21"/>
        </w:rPr>
      </w:pPr>
      <w:r w:rsidRPr="00E008C5">
        <w:rPr>
          <w:rFonts w:ascii="宋体" w:hAnsi="宋体" w:cs="宋体" w:hint="eastAsia"/>
          <w:b/>
          <w:bCs/>
          <w:color w:val="FF0000"/>
          <w:szCs w:val="21"/>
        </w:rPr>
        <w:t>5. 投标截止时间</w:t>
      </w:r>
    </w:p>
    <w:p w14:paraId="0D9E451F" w14:textId="17DF7094" w:rsidR="00223FFE" w:rsidRPr="00E008C5" w:rsidRDefault="0088742F">
      <w:pPr>
        <w:autoSpaceDE w:val="0"/>
        <w:autoSpaceDN w:val="0"/>
        <w:spacing w:line="360" w:lineRule="auto"/>
        <w:ind w:firstLineChars="200" w:firstLine="420"/>
        <w:rPr>
          <w:rFonts w:ascii="宋体" w:hAnsi="宋体" w:cs="宋体"/>
          <w:bCs/>
          <w:color w:val="FF0000"/>
          <w:szCs w:val="21"/>
          <w:lang w:val="zh-CN"/>
        </w:rPr>
      </w:pPr>
      <w:r w:rsidRPr="00E008C5">
        <w:rPr>
          <w:rFonts w:ascii="宋体" w:hAnsi="宋体" w:cs="宋体" w:hint="eastAsia"/>
          <w:bCs/>
          <w:color w:val="FF0000"/>
          <w:szCs w:val="21"/>
          <w:lang w:val="zh-CN"/>
        </w:rPr>
        <w:t>投标截止时间：202</w:t>
      </w:r>
      <w:r w:rsidR="0030432F" w:rsidRPr="00E008C5">
        <w:rPr>
          <w:rFonts w:ascii="宋体" w:hAnsi="宋体" w:cs="宋体" w:hint="eastAsia"/>
          <w:bCs/>
          <w:color w:val="FF0000"/>
          <w:szCs w:val="21"/>
          <w:lang w:val="zh-CN"/>
        </w:rPr>
        <w:t>4</w:t>
      </w:r>
      <w:r w:rsidRPr="00E008C5">
        <w:rPr>
          <w:rFonts w:ascii="宋体" w:hAnsi="宋体" w:cs="宋体" w:hint="eastAsia"/>
          <w:bCs/>
          <w:color w:val="FF0000"/>
          <w:szCs w:val="21"/>
          <w:lang w:val="zh-CN"/>
        </w:rPr>
        <w:t>年</w:t>
      </w:r>
      <w:r w:rsidR="00743CF4">
        <w:rPr>
          <w:rFonts w:ascii="宋体" w:hAnsi="宋体" w:cs="宋体" w:hint="eastAsia"/>
          <w:bCs/>
          <w:color w:val="FF0000"/>
          <w:szCs w:val="21"/>
          <w:lang w:val="zh-CN"/>
        </w:rPr>
        <w:t>7</w:t>
      </w:r>
      <w:r w:rsidRPr="00E008C5">
        <w:rPr>
          <w:rFonts w:ascii="宋体" w:hAnsi="宋体" w:cs="宋体" w:hint="eastAsia"/>
          <w:bCs/>
          <w:color w:val="FF0000"/>
          <w:szCs w:val="21"/>
          <w:lang w:val="zh-CN"/>
        </w:rPr>
        <w:t>月</w:t>
      </w:r>
      <w:r w:rsidR="00743CF4">
        <w:rPr>
          <w:rFonts w:ascii="宋体" w:hAnsi="宋体" w:cs="宋体" w:hint="eastAsia"/>
          <w:bCs/>
          <w:color w:val="FF0000"/>
          <w:szCs w:val="21"/>
        </w:rPr>
        <w:t>1</w:t>
      </w:r>
      <w:r w:rsidRPr="00E008C5">
        <w:rPr>
          <w:rFonts w:ascii="宋体" w:hAnsi="宋体" w:cs="宋体" w:hint="eastAsia"/>
          <w:bCs/>
          <w:color w:val="FF0000"/>
          <w:szCs w:val="21"/>
          <w:lang w:val="zh-CN"/>
        </w:rPr>
        <w:t>日</w:t>
      </w:r>
      <w:r w:rsidR="00743CF4">
        <w:rPr>
          <w:rFonts w:ascii="宋体" w:hAnsi="宋体" w:cs="宋体" w:hint="eastAsia"/>
          <w:bCs/>
          <w:color w:val="FF0000"/>
          <w:szCs w:val="21"/>
          <w:lang w:val="zh-CN"/>
        </w:rPr>
        <w:t>10</w:t>
      </w:r>
      <w:r w:rsidRPr="00E008C5">
        <w:rPr>
          <w:rFonts w:ascii="宋体" w:hAnsi="宋体" w:cs="宋体" w:hint="eastAsia"/>
          <w:bCs/>
          <w:color w:val="FF0000"/>
          <w:szCs w:val="21"/>
          <w:lang w:val="zh-CN"/>
        </w:rPr>
        <w:t>时</w:t>
      </w:r>
      <w:r w:rsidR="00743CF4">
        <w:rPr>
          <w:rFonts w:ascii="宋体" w:hAnsi="宋体" w:cs="宋体" w:hint="eastAsia"/>
          <w:bCs/>
          <w:color w:val="FF0000"/>
          <w:szCs w:val="21"/>
          <w:lang w:val="zh-CN"/>
        </w:rPr>
        <w:t>0</w:t>
      </w:r>
      <w:r w:rsidRPr="00E008C5">
        <w:rPr>
          <w:rFonts w:ascii="宋体" w:hAnsi="宋体" w:cs="宋体" w:hint="eastAsia"/>
          <w:bCs/>
          <w:color w:val="FF0000"/>
          <w:szCs w:val="21"/>
          <w:lang w:val="zh-CN"/>
        </w:rPr>
        <w:t>0分</w:t>
      </w:r>
    </w:p>
    <w:p w14:paraId="0BCE6EB0" w14:textId="5B0EA334" w:rsidR="00223FFE" w:rsidRPr="00A5741D" w:rsidRDefault="0088742F">
      <w:pPr>
        <w:autoSpaceDE w:val="0"/>
        <w:autoSpaceDN w:val="0"/>
        <w:spacing w:line="360" w:lineRule="auto"/>
        <w:ind w:firstLineChars="200" w:firstLine="420"/>
        <w:rPr>
          <w:rFonts w:ascii="宋体" w:hAnsi="宋体" w:cs="宋体"/>
          <w:bCs/>
          <w:szCs w:val="21"/>
          <w:lang w:val="zh-CN"/>
        </w:rPr>
      </w:pPr>
      <w:r w:rsidRPr="00A5741D">
        <w:rPr>
          <w:rFonts w:ascii="宋体" w:hAnsi="宋体" w:cs="宋体" w:hint="eastAsia"/>
          <w:bCs/>
          <w:szCs w:val="21"/>
          <w:lang w:val="zh-CN"/>
        </w:rPr>
        <w:t>投标文件接收地点：</w:t>
      </w:r>
      <w:r w:rsidR="00A2508B">
        <w:rPr>
          <w:rFonts w:ascii="宋体" w:hAnsi="宋体" w:cs="宋体" w:hint="eastAsia"/>
          <w:bCs/>
          <w:szCs w:val="21"/>
          <w:lang w:val="zh-CN"/>
        </w:rPr>
        <w:t>连云港市</w:t>
      </w:r>
      <w:r w:rsidR="00BA71C8">
        <w:rPr>
          <w:rFonts w:ascii="宋体" w:hAnsi="宋体" w:cs="宋体" w:hint="eastAsia"/>
          <w:bCs/>
          <w:szCs w:val="21"/>
          <w:lang w:val="zh-CN"/>
        </w:rPr>
        <w:t>海州区春晖路8号</w:t>
      </w:r>
      <w:r w:rsidR="0030432F">
        <w:rPr>
          <w:rFonts w:ascii="宋体" w:hAnsi="宋体" w:cs="宋体" w:hint="eastAsia"/>
          <w:bCs/>
          <w:szCs w:val="21"/>
          <w:lang w:val="zh-CN"/>
        </w:rPr>
        <w:t>江苏财会职业学院</w:t>
      </w:r>
      <w:r w:rsidR="00BA71C8">
        <w:rPr>
          <w:rFonts w:ascii="宋体" w:hAnsi="宋体" w:cs="宋体" w:hint="eastAsia"/>
          <w:bCs/>
          <w:szCs w:val="21"/>
          <w:lang w:val="zh-CN"/>
        </w:rPr>
        <w:t>图书馆115室。</w:t>
      </w:r>
    </w:p>
    <w:p w14:paraId="097900CD" w14:textId="77777777" w:rsidR="00223FFE" w:rsidRPr="00A5741D" w:rsidRDefault="0088742F">
      <w:pPr>
        <w:autoSpaceDE w:val="0"/>
        <w:autoSpaceDN w:val="0"/>
        <w:spacing w:line="360" w:lineRule="auto"/>
        <w:ind w:firstLineChars="200" w:firstLine="422"/>
        <w:rPr>
          <w:rFonts w:ascii="宋体" w:hAnsi="宋体" w:cs="宋体"/>
          <w:b/>
          <w:szCs w:val="21"/>
          <w:lang w:val="zh-CN"/>
        </w:rPr>
      </w:pPr>
      <w:r w:rsidRPr="00A5741D">
        <w:rPr>
          <w:rFonts w:ascii="宋体" w:hAnsi="宋体" w:cs="宋体" w:hint="eastAsia"/>
          <w:b/>
          <w:szCs w:val="21"/>
          <w:lang w:val="zh-CN"/>
        </w:rPr>
        <w:t>6</w:t>
      </w:r>
      <w:r w:rsidRPr="00A5741D">
        <w:rPr>
          <w:rFonts w:ascii="宋体" w:hAnsi="宋体" w:cs="宋体" w:hint="eastAsia"/>
          <w:b/>
          <w:bCs/>
          <w:szCs w:val="21"/>
        </w:rPr>
        <w:t xml:space="preserve">. </w:t>
      </w:r>
      <w:r w:rsidRPr="00A5741D">
        <w:rPr>
          <w:rFonts w:ascii="宋体" w:hAnsi="宋体" w:cs="宋体" w:hint="eastAsia"/>
          <w:b/>
          <w:szCs w:val="21"/>
          <w:lang w:val="zh-CN"/>
        </w:rPr>
        <w:t>资格审查</w:t>
      </w:r>
    </w:p>
    <w:p w14:paraId="0220680E" w14:textId="77777777" w:rsidR="00223FFE" w:rsidRPr="00A5741D" w:rsidRDefault="0088742F">
      <w:pPr>
        <w:autoSpaceDE w:val="0"/>
        <w:autoSpaceDN w:val="0"/>
        <w:spacing w:line="360" w:lineRule="auto"/>
        <w:ind w:firstLineChars="200" w:firstLine="420"/>
        <w:rPr>
          <w:rFonts w:ascii="宋体" w:hAnsi="宋体" w:cs="宋体"/>
          <w:bCs/>
          <w:szCs w:val="21"/>
          <w:lang w:val="zh-CN"/>
        </w:rPr>
      </w:pPr>
      <w:r w:rsidRPr="00A5741D">
        <w:rPr>
          <w:rFonts w:ascii="宋体" w:hAnsi="宋体" w:cs="宋体" w:hint="eastAsia"/>
          <w:bCs/>
          <w:szCs w:val="21"/>
          <w:lang w:val="zh-CN"/>
        </w:rPr>
        <w:t>本次招标采用资格后审方式进行资格审查，资格评审标准详见招标文件。</w:t>
      </w:r>
    </w:p>
    <w:p w14:paraId="3044A1AD" w14:textId="2D993572" w:rsidR="00223FFE" w:rsidRPr="00A5741D" w:rsidRDefault="0088742F">
      <w:pPr>
        <w:autoSpaceDE w:val="0"/>
        <w:autoSpaceDN w:val="0"/>
        <w:spacing w:line="360" w:lineRule="auto"/>
        <w:ind w:firstLineChars="200" w:firstLine="422"/>
        <w:outlineLvl w:val="1"/>
        <w:rPr>
          <w:rFonts w:ascii="宋体" w:hAnsi="宋体" w:cs="宋体"/>
          <w:b/>
          <w:bCs/>
          <w:szCs w:val="21"/>
        </w:rPr>
      </w:pPr>
      <w:r w:rsidRPr="00A5741D">
        <w:rPr>
          <w:rFonts w:ascii="宋体" w:hAnsi="宋体" w:cs="宋体" w:hint="eastAsia"/>
          <w:b/>
          <w:bCs/>
          <w:szCs w:val="21"/>
        </w:rPr>
        <w:t>7. 评标办法：</w:t>
      </w:r>
      <w:r w:rsidR="00BA71C8">
        <w:rPr>
          <w:rFonts w:ascii="宋体" w:hAnsi="宋体" w:cs="宋体" w:hint="eastAsia"/>
          <w:b/>
          <w:bCs/>
          <w:szCs w:val="21"/>
        </w:rPr>
        <w:t>合理低价</w:t>
      </w:r>
      <w:r w:rsidRPr="00A5741D">
        <w:rPr>
          <w:rFonts w:ascii="宋体" w:hAnsi="宋体" w:cs="宋体" w:hint="eastAsia"/>
          <w:b/>
          <w:bCs/>
          <w:szCs w:val="21"/>
        </w:rPr>
        <w:t>法</w:t>
      </w:r>
    </w:p>
    <w:p w14:paraId="53FB335B" w14:textId="77777777" w:rsidR="00223FFE" w:rsidRPr="00A5741D" w:rsidRDefault="0088742F">
      <w:pPr>
        <w:autoSpaceDE w:val="0"/>
        <w:autoSpaceDN w:val="0"/>
        <w:spacing w:line="360" w:lineRule="auto"/>
        <w:ind w:firstLineChars="200" w:firstLine="422"/>
        <w:rPr>
          <w:rFonts w:ascii="宋体" w:hAnsi="宋体" w:cs="宋体"/>
          <w:b/>
          <w:szCs w:val="21"/>
          <w:lang w:val="zh-CN"/>
        </w:rPr>
      </w:pPr>
      <w:bookmarkStart w:id="27" w:name="_Toc461189938"/>
      <w:bookmarkEnd w:id="27"/>
      <w:r w:rsidRPr="00A5741D">
        <w:rPr>
          <w:rFonts w:ascii="宋体" w:hAnsi="宋体" w:cs="宋体" w:hint="eastAsia"/>
          <w:b/>
          <w:szCs w:val="21"/>
        </w:rPr>
        <w:t>8</w:t>
      </w:r>
      <w:r w:rsidRPr="00A5741D">
        <w:rPr>
          <w:rFonts w:ascii="宋体" w:hAnsi="宋体" w:cs="宋体" w:hint="eastAsia"/>
          <w:b/>
          <w:szCs w:val="21"/>
          <w:lang w:val="zh-CN"/>
        </w:rPr>
        <w:t>. 联系方式</w:t>
      </w:r>
    </w:p>
    <w:p w14:paraId="66EDFBCE" w14:textId="77777777" w:rsidR="00223FFE" w:rsidRPr="00A5741D"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招标人：江苏财会职业学院</w:t>
      </w:r>
    </w:p>
    <w:p w14:paraId="52E1EE31" w14:textId="5ABAD710" w:rsidR="00223FFE" w:rsidRPr="00A5741D" w:rsidRDefault="0088742F">
      <w:pPr>
        <w:autoSpaceDE w:val="0"/>
        <w:autoSpaceDN w:val="0"/>
        <w:spacing w:line="440" w:lineRule="exact"/>
        <w:ind w:firstLineChars="200" w:firstLine="420"/>
        <w:rPr>
          <w:rFonts w:ascii="宋体" w:hAnsi="宋体" w:cs="宋体"/>
          <w:bCs/>
          <w:szCs w:val="21"/>
          <w:lang w:val="zh-CN"/>
        </w:rPr>
      </w:pPr>
      <w:bookmarkStart w:id="28" w:name="_Toc31189"/>
      <w:bookmarkStart w:id="29" w:name="_Toc26392"/>
      <w:r w:rsidRPr="00A5741D">
        <w:rPr>
          <w:rFonts w:ascii="宋体" w:hAnsi="宋体" w:cs="宋体" w:hint="eastAsia"/>
          <w:bCs/>
          <w:szCs w:val="21"/>
          <w:lang w:val="zh-CN"/>
        </w:rPr>
        <w:t>招标人地址：</w:t>
      </w:r>
      <w:r w:rsidR="0030432F">
        <w:rPr>
          <w:rFonts w:ascii="宋体" w:hAnsi="宋体" w:cs="宋体" w:hint="eastAsia"/>
          <w:bCs/>
          <w:szCs w:val="21"/>
          <w:lang w:val="zh-CN"/>
        </w:rPr>
        <w:t>海州区</w:t>
      </w:r>
      <w:r w:rsidRPr="00A5741D">
        <w:rPr>
          <w:rFonts w:ascii="宋体" w:hAnsi="宋体" w:cs="宋体" w:hint="eastAsia"/>
          <w:bCs/>
          <w:szCs w:val="21"/>
          <w:lang w:val="zh-CN"/>
        </w:rPr>
        <w:t>春晖路8号</w:t>
      </w:r>
      <w:bookmarkEnd w:id="28"/>
      <w:bookmarkEnd w:id="29"/>
      <w:r w:rsidRPr="00A5741D">
        <w:rPr>
          <w:rFonts w:ascii="宋体" w:hAnsi="宋体" w:cs="宋体" w:hint="eastAsia"/>
          <w:bCs/>
          <w:szCs w:val="21"/>
          <w:lang w:val="zh-CN"/>
        </w:rPr>
        <w:t xml:space="preserve"> </w:t>
      </w:r>
    </w:p>
    <w:p w14:paraId="407BBE45" w14:textId="5832BDEF" w:rsidR="00223FFE" w:rsidRPr="00A5741D"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招标人联系人：</w:t>
      </w:r>
      <w:r w:rsidR="00BA71C8">
        <w:rPr>
          <w:rFonts w:ascii="宋体" w:hAnsi="宋体" w:cs="宋体" w:hint="eastAsia"/>
          <w:bCs/>
          <w:szCs w:val="21"/>
          <w:lang w:val="zh-CN"/>
        </w:rPr>
        <w:t>章</w:t>
      </w:r>
      <w:r w:rsidRPr="00A5741D">
        <w:rPr>
          <w:rFonts w:ascii="宋体" w:hAnsi="宋体" w:cs="宋体" w:hint="eastAsia"/>
          <w:bCs/>
          <w:szCs w:val="21"/>
          <w:lang w:val="zh-CN"/>
        </w:rPr>
        <w:t xml:space="preserve">老师  </w:t>
      </w:r>
    </w:p>
    <w:p w14:paraId="663F2931" w14:textId="2724389F" w:rsidR="00BA71C8"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招标人联系电话：0518-</w:t>
      </w:r>
      <w:r w:rsidR="00BA71C8" w:rsidRPr="00BA71C8">
        <w:rPr>
          <w:rFonts w:ascii="宋体" w:hAnsi="宋体" w:cs="宋体"/>
          <w:bCs/>
          <w:szCs w:val="21"/>
          <w:lang w:val="zh-CN"/>
        </w:rPr>
        <w:t>85899729</w:t>
      </w:r>
    </w:p>
    <w:p w14:paraId="3CA5983E" w14:textId="77777777" w:rsidR="00BA71C8" w:rsidRPr="00A5741D" w:rsidRDefault="00BA71C8">
      <w:pPr>
        <w:autoSpaceDE w:val="0"/>
        <w:autoSpaceDN w:val="0"/>
        <w:spacing w:line="440" w:lineRule="exact"/>
        <w:ind w:firstLineChars="200" w:firstLine="420"/>
        <w:rPr>
          <w:rFonts w:ascii="宋体" w:hAnsi="宋体" w:cs="宋体"/>
          <w:bCs/>
          <w:szCs w:val="21"/>
          <w:lang w:val="zh-CN"/>
        </w:rPr>
      </w:pPr>
      <w:r>
        <w:rPr>
          <w:rFonts w:ascii="宋体" w:hAnsi="宋体" w:cs="宋体"/>
          <w:bCs/>
          <w:szCs w:val="21"/>
          <w:lang w:val="zh-CN"/>
        </w:rPr>
        <w:br w:type="page"/>
      </w:r>
    </w:p>
    <w:tbl>
      <w:tblPr>
        <w:tblpPr w:leftFromText="180" w:rightFromText="180" w:vertAnchor="text" w:horzAnchor="page" w:tblpX="1380" w:tblpY="261"/>
        <w:tblOverlap w:val="never"/>
        <w:tblW w:w="9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BA71C8" w:rsidRPr="00C17A54" w14:paraId="5F202153" w14:textId="77777777" w:rsidTr="00BA71C8">
        <w:trPr>
          <w:trHeight w:val="957"/>
        </w:trPr>
        <w:tc>
          <w:tcPr>
            <w:tcW w:w="9520" w:type="dxa"/>
            <w:gridSpan w:val="4"/>
            <w:vAlign w:val="center"/>
          </w:tcPr>
          <w:p w14:paraId="37CE5279" w14:textId="77777777" w:rsidR="00BA71C8" w:rsidRPr="00C17A54" w:rsidRDefault="00BA71C8" w:rsidP="0088742F">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lastRenderedPageBreak/>
              <w:t>报 名 表</w:t>
            </w:r>
          </w:p>
          <w:p w14:paraId="013EBE88" w14:textId="77777777" w:rsidR="00BA71C8" w:rsidRPr="00C17A54" w:rsidRDefault="00BA71C8" w:rsidP="0088742F">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BA71C8" w:rsidRPr="00C17A54" w14:paraId="246F0FAB" w14:textId="77777777" w:rsidTr="00BA71C8">
        <w:trPr>
          <w:trHeight w:val="851"/>
        </w:trPr>
        <w:tc>
          <w:tcPr>
            <w:tcW w:w="1981" w:type="dxa"/>
            <w:vAlign w:val="center"/>
          </w:tcPr>
          <w:p w14:paraId="6EAB56A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14:paraId="3E282061" w14:textId="77777777" w:rsidR="00BA71C8" w:rsidRPr="00C17A54" w:rsidRDefault="00BA71C8" w:rsidP="0088742F">
            <w:pPr>
              <w:widowControl/>
              <w:adjustRightInd w:val="0"/>
              <w:snapToGrid w:val="0"/>
              <w:jc w:val="center"/>
              <w:rPr>
                <w:rFonts w:ascii="宋体" w:hAnsi="宋体" w:cs="宋体"/>
                <w:kern w:val="0"/>
              </w:rPr>
            </w:pPr>
            <w:r>
              <w:rPr>
                <w:rFonts w:ascii="宋体" w:hAnsi="宋体" w:cs="宋体" w:hint="eastAsia"/>
                <w:kern w:val="0"/>
              </w:rPr>
              <w:t xml:space="preserve"> </w:t>
            </w:r>
          </w:p>
        </w:tc>
      </w:tr>
      <w:tr w:rsidR="00BA71C8" w:rsidRPr="00C17A54" w14:paraId="4D1866CD" w14:textId="77777777" w:rsidTr="00BA71C8">
        <w:trPr>
          <w:trHeight w:val="851"/>
        </w:trPr>
        <w:tc>
          <w:tcPr>
            <w:tcW w:w="1981" w:type="dxa"/>
            <w:vAlign w:val="center"/>
          </w:tcPr>
          <w:p w14:paraId="53B8D23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供应商名称</w:t>
            </w:r>
          </w:p>
        </w:tc>
        <w:tc>
          <w:tcPr>
            <w:tcW w:w="4003" w:type="dxa"/>
            <w:vAlign w:val="center"/>
          </w:tcPr>
          <w:p w14:paraId="74653935" w14:textId="77777777" w:rsidR="00BA71C8" w:rsidRPr="00C17A54" w:rsidRDefault="00BA71C8" w:rsidP="0088742F">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14:paraId="6A508D0E"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14:paraId="2F403405" w14:textId="77777777" w:rsidR="00BA71C8" w:rsidRPr="00C17A54" w:rsidRDefault="00BA71C8" w:rsidP="0088742F">
            <w:pPr>
              <w:widowControl/>
              <w:adjustRightInd w:val="0"/>
              <w:snapToGrid w:val="0"/>
              <w:ind w:firstLine="480"/>
              <w:jc w:val="center"/>
              <w:rPr>
                <w:rFonts w:ascii="宋体" w:hAnsi="宋体" w:cs="宋体"/>
                <w:kern w:val="0"/>
              </w:rPr>
            </w:pPr>
          </w:p>
        </w:tc>
      </w:tr>
      <w:tr w:rsidR="00BA71C8" w:rsidRPr="00C17A54" w14:paraId="07A9F33A" w14:textId="77777777" w:rsidTr="00BA71C8">
        <w:trPr>
          <w:trHeight w:val="851"/>
        </w:trPr>
        <w:tc>
          <w:tcPr>
            <w:tcW w:w="1981" w:type="dxa"/>
            <w:vAlign w:val="center"/>
          </w:tcPr>
          <w:p w14:paraId="3C2CAF2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供应商地址</w:t>
            </w:r>
          </w:p>
        </w:tc>
        <w:tc>
          <w:tcPr>
            <w:tcW w:w="4003" w:type="dxa"/>
            <w:vAlign w:val="center"/>
          </w:tcPr>
          <w:p w14:paraId="19481521"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7D5F6209" w14:textId="77777777" w:rsidR="00BA71C8" w:rsidRPr="00C17A54" w:rsidRDefault="00BA71C8" w:rsidP="0088742F">
            <w:pPr>
              <w:widowControl/>
              <w:adjustRightInd w:val="0"/>
              <w:snapToGrid w:val="0"/>
              <w:jc w:val="center"/>
              <w:rPr>
                <w:rFonts w:ascii="宋体" w:hAnsi="宋体" w:cs="宋体"/>
                <w:kern w:val="0"/>
              </w:rPr>
            </w:pPr>
            <w:proofErr w:type="gramStart"/>
            <w:r w:rsidRPr="00C17A54">
              <w:rPr>
                <w:rFonts w:ascii="宋体" w:hAnsi="宋体" w:cs="宋体" w:hint="eastAsia"/>
                <w:kern w:val="0"/>
              </w:rPr>
              <w:t>邮</w:t>
            </w:r>
            <w:proofErr w:type="gramEnd"/>
            <w:r w:rsidRPr="00C17A54">
              <w:rPr>
                <w:rFonts w:ascii="宋体" w:hAnsi="宋体" w:cs="宋体" w:hint="eastAsia"/>
                <w:kern w:val="0"/>
              </w:rPr>
              <w:t xml:space="preserve">  编</w:t>
            </w:r>
          </w:p>
        </w:tc>
        <w:tc>
          <w:tcPr>
            <w:tcW w:w="2332" w:type="dxa"/>
            <w:vAlign w:val="center"/>
          </w:tcPr>
          <w:p w14:paraId="4F40E54F"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4B54C7AF" w14:textId="77777777" w:rsidTr="00BA71C8">
        <w:trPr>
          <w:trHeight w:val="851"/>
        </w:trPr>
        <w:tc>
          <w:tcPr>
            <w:tcW w:w="1981" w:type="dxa"/>
            <w:vAlign w:val="center"/>
          </w:tcPr>
          <w:p w14:paraId="1DE49E49"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14:paraId="6699226B"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1BCA6327"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14:paraId="3E4A8172"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75AFB7C1" w14:textId="77777777" w:rsidTr="00BA71C8">
        <w:trPr>
          <w:trHeight w:val="851"/>
        </w:trPr>
        <w:tc>
          <w:tcPr>
            <w:tcW w:w="1981" w:type="dxa"/>
            <w:vAlign w:val="center"/>
          </w:tcPr>
          <w:p w14:paraId="0E7D532D"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14:paraId="78ECAD93"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2ACBE481"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14:paraId="6B09E554"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515CDABB" w14:textId="77777777" w:rsidTr="00BA71C8">
        <w:trPr>
          <w:trHeight w:val="851"/>
        </w:trPr>
        <w:tc>
          <w:tcPr>
            <w:tcW w:w="1981" w:type="dxa"/>
            <w:vAlign w:val="center"/>
          </w:tcPr>
          <w:p w14:paraId="71296B36" w14:textId="77777777" w:rsidR="00BA71C8" w:rsidRPr="00320343" w:rsidRDefault="00BA71C8" w:rsidP="0088742F">
            <w:pPr>
              <w:widowControl/>
              <w:adjustRightInd w:val="0"/>
              <w:snapToGrid w:val="0"/>
              <w:jc w:val="center"/>
              <w:rPr>
                <w:rFonts w:ascii="宋体" w:hAnsi="宋体" w:cs="宋体"/>
                <w:kern w:val="0"/>
                <w:highlight w:val="yellow"/>
              </w:rPr>
            </w:pPr>
            <w:r w:rsidRPr="00320343">
              <w:rPr>
                <w:rFonts w:ascii="宋体" w:hAnsi="宋体" w:cs="宋体" w:hint="eastAsia"/>
                <w:kern w:val="0"/>
                <w:highlight w:val="yellow"/>
              </w:rPr>
              <w:t>报名截止时间</w:t>
            </w:r>
          </w:p>
        </w:tc>
        <w:tc>
          <w:tcPr>
            <w:tcW w:w="7539" w:type="dxa"/>
            <w:gridSpan w:val="3"/>
            <w:vAlign w:val="center"/>
          </w:tcPr>
          <w:p w14:paraId="5D02D972" w14:textId="6373EFDA" w:rsidR="00BA71C8" w:rsidRPr="00320343" w:rsidRDefault="00BA71C8" w:rsidP="00743CF4">
            <w:pPr>
              <w:adjustRightInd w:val="0"/>
              <w:snapToGrid w:val="0"/>
              <w:ind w:firstLine="480"/>
              <w:rPr>
                <w:rFonts w:ascii="宋体" w:hAnsi="宋体" w:cs="宋体"/>
                <w:kern w:val="0"/>
                <w:highlight w:val="yellow"/>
              </w:rPr>
            </w:pPr>
            <w:r>
              <w:rPr>
                <w:rFonts w:ascii="宋体" w:hAnsi="宋体" w:cs="宋体" w:hint="eastAsia"/>
                <w:kern w:val="0"/>
                <w:highlight w:val="yellow"/>
              </w:rPr>
              <w:t>2024</w:t>
            </w:r>
            <w:r w:rsidRPr="00320343">
              <w:rPr>
                <w:rFonts w:ascii="宋体" w:hAnsi="宋体" w:cs="宋体" w:hint="eastAsia"/>
                <w:kern w:val="0"/>
                <w:highlight w:val="yellow"/>
              </w:rPr>
              <w:t>年</w:t>
            </w:r>
            <w:r w:rsidR="00743CF4">
              <w:rPr>
                <w:rFonts w:ascii="宋体" w:hAnsi="宋体" w:cs="宋体" w:hint="eastAsia"/>
                <w:kern w:val="0"/>
                <w:highlight w:val="yellow"/>
              </w:rPr>
              <w:t>06</w:t>
            </w:r>
            <w:r w:rsidRPr="00320343">
              <w:rPr>
                <w:rFonts w:ascii="宋体" w:hAnsi="宋体" w:cs="宋体" w:hint="eastAsia"/>
                <w:kern w:val="0"/>
                <w:highlight w:val="yellow"/>
              </w:rPr>
              <w:t>月</w:t>
            </w:r>
            <w:r w:rsidR="00743CF4">
              <w:rPr>
                <w:rFonts w:ascii="宋体" w:hAnsi="宋体" w:cs="宋体" w:hint="eastAsia"/>
                <w:kern w:val="0"/>
                <w:highlight w:val="yellow"/>
              </w:rPr>
              <w:t>18</w:t>
            </w:r>
            <w:r w:rsidRPr="00320343">
              <w:rPr>
                <w:rFonts w:ascii="宋体" w:hAnsi="宋体" w:cs="宋体" w:hint="eastAsia"/>
                <w:kern w:val="0"/>
                <w:highlight w:val="yellow"/>
              </w:rPr>
              <w:t>日</w:t>
            </w:r>
            <w:r w:rsidR="00FA393D">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kern w:val="0"/>
                <w:highlight w:val="yellow"/>
              </w:rPr>
              <w:t xml:space="preserve">                        </w:t>
            </w:r>
          </w:p>
        </w:tc>
      </w:tr>
      <w:tr w:rsidR="00BA71C8" w:rsidRPr="00C17A54" w14:paraId="4DDB5760" w14:textId="77777777" w:rsidTr="00BA71C8">
        <w:trPr>
          <w:trHeight w:val="3427"/>
        </w:trPr>
        <w:tc>
          <w:tcPr>
            <w:tcW w:w="9520" w:type="dxa"/>
            <w:gridSpan w:val="4"/>
          </w:tcPr>
          <w:p w14:paraId="72401C7C" w14:textId="77777777" w:rsidR="00BA71C8" w:rsidRPr="00C17A54" w:rsidRDefault="00BA71C8" w:rsidP="0088742F">
            <w:pPr>
              <w:widowControl/>
              <w:adjustRightInd w:val="0"/>
              <w:snapToGrid w:val="0"/>
              <w:ind w:firstLine="480"/>
              <w:rPr>
                <w:rFonts w:ascii="宋体" w:hAnsi="宋体" w:cs="宋体"/>
                <w:kern w:val="0"/>
              </w:rPr>
            </w:pPr>
            <w:r w:rsidRPr="00C17A54">
              <w:rPr>
                <w:rFonts w:ascii="宋体" w:hAnsi="宋体" w:cs="宋体" w:hint="eastAsia"/>
                <w:kern w:val="0"/>
              </w:rPr>
              <w:t>备注:供应商开户行信息</w:t>
            </w:r>
          </w:p>
          <w:p w14:paraId="2091B81C" w14:textId="77777777" w:rsidR="00BA71C8" w:rsidRPr="00C17A54" w:rsidRDefault="00BA71C8" w:rsidP="0088742F">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14:paraId="1150D5C7" w14:textId="77777777" w:rsidR="00BA71C8" w:rsidRPr="00C17A54" w:rsidRDefault="00BA71C8" w:rsidP="0088742F">
            <w:pPr>
              <w:widowControl/>
              <w:adjustRightInd w:val="0"/>
              <w:snapToGrid w:val="0"/>
              <w:ind w:firstLine="480"/>
              <w:rPr>
                <w:rFonts w:ascii="宋体" w:hAnsi="宋体" w:cs="宋体"/>
                <w:kern w:val="0"/>
              </w:rPr>
            </w:pPr>
          </w:p>
          <w:p w14:paraId="6525F155" w14:textId="77777777" w:rsidR="00BA71C8" w:rsidRPr="00C17A54" w:rsidRDefault="00BA71C8" w:rsidP="0088742F">
            <w:pPr>
              <w:adjustRightInd w:val="0"/>
              <w:snapToGrid w:val="0"/>
              <w:ind w:firstLine="480"/>
              <w:rPr>
                <w:rFonts w:ascii="宋体" w:hAnsi="宋体" w:cs="宋体"/>
                <w:kern w:val="0"/>
              </w:rPr>
            </w:pPr>
          </w:p>
          <w:p w14:paraId="7BA83300" w14:textId="77777777" w:rsidR="00BA71C8" w:rsidRPr="00C17A54" w:rsidRDefault="00BA71C8" w:rsidP="0088742F">
            <w:pPr>
              <w:adjustRightInd w:val="0"/>
              <w:snapToGrid w:val="0"/>
              <w:ind w:firstLine="480"/>
              <w:rPr>
                <w:rFonts w:ascii="宋体" w:hAnsi="宋体" w:cs="宋体"/>
                <w:kern w:val="0"/>
              </w:rPr>
            </w:pPr>
          </w:p>
          <w:p w14:paraId="7EB98121" w14:textId="77777777" w:rsidR="00BA71C8" w:rsidRPr="00C17A54" w:rsidRDefault="00BA71C8" w:rsidP="0088742F">
            <w:pPr>
              <w:adjustRightInd w:val="0"/>
              <w:snapToGrid w:val="0"/>
              <w:ind w:firstLine="480"/>
              <w:rPr>
                <w:rFonts w:ascii="宋体" w:hAnsi="宋体" w:cs="宋体"/>
                <w:kern w:val="0"/>
              </w:rPr>
            </w:pPr>
          </w:p>
          <w:p w14:paraId="2D9BD230" w14:textId="77777777" w:rsidR="00BA71C8" w:rsidRPr="00C17A54" w:rsidRDefault="00BA71C8" w:rsidP="0088742F">
            <w:pPr>
              <w:adjustRightInd w:val="0"/>
              <w:snapToGrid w:val="0"/>
              <w:ind w:firstLineChars="2400" w:firstLine="5040"/>
              <w:rPr>
                <w:rFonts w:ascii="宋体" w:hAnsi="宋体" w:cs="宋体"/>
                <w:kern w:val="0"/>
              </w:rPr>
            </w:pPr>
            <w:r w:rsidRPr="00C17A54">
              <w:rPr>
                <w:rFonts w:ascii="宋体" w:hAnsi="宋体" w:cs="宋体" w:hint="eastAsia"/>
                <w:kern w:val="0"/>
              </w:rPr>
              <w:t xml:space="preserve"> 单位盖章:</w:t>
            </w:r>
          </w:p>
        </w:tc>
      </w:tr>
    </w:tbl>
    <w:p w14:paraId="7075D334" w14:textId="3A657141" w:rsidR="00BA71C8" w:rsidRPr="00C17A54" w:rsidRDefault="00BA71C8" w:rsidP="00BA71C8">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Pr>
          <w:rFonts w:ascii="宋体" w:hAnsi="宋体" w:cs="宋体" w:hint="eastAsia"/>
          <w:kern w:val="0"/>
        </w:rPr>
        <w:t>2024</w:t>
      </w:r>
      <w:r w:rsidRPr="00320343">
        <w:rPr>
          <w:rFonts w:ascii="宋体" w:hAnsi="宋体" w:cs="宋体" w:hint="eastAsia"/>
          <w:kern w:val="0"/>
          <w:highlight w:val="yellow"/>
        </w:rPr>
        <w:t>年</w:t>
      </w:r>
      <w:r w:rsidR="00743CF4">
        <w:rPr>
          <w:rFonts w:ascii="宋体" w:hAnsi="宋体" w:cs="宋体" w:hint="eastAsia"/>
          <w:kern w:val="0"/>
          <w:highlight w:val="yellow"/>
        </w:rPr>
        <w:t>06</w:t>
      </w:r>
      <w:r w:rsidRPr="00320343">
        <w:rPr>
          <w:rFonts w:ascii="宋体" w:hAnsi="宋体" w:cs="宋体" w:hint="eastAsia"/>
          <w:kern w:val="0"/>
          <w:highlight w:val="yellow"/>
        </w:rPr>
        <w:t>月</w:t>
      </w:r>
      <w:r w:rsidR="00743CF4">
        <w:rPr>
          <w:rFonts w:ascii="宋体" w:hAnsi="宋体" w:cs="宋体" w:hint="eastAsia"/>
          <w:kern w:val="0"/>
          <w:highlight w:val="yellow"/>
        </w:rPr>
        <w:t>18</w:t>
      </w:r>
      <w:r w:rsidRPr="00320343">
        <w:rPr>
          <w:rFonts w:ascii="宋体" w:hAnsi="宋体" w:cs="宋体" w:hint="eastAsia"/>
          <w:kern w:val="0"/>
          <w:highlight w:val="yellow"/>
        </w:rPr>
        <w:t>日</w:t>
      </w:r>
      <w:r w:rsidR="00FA393D">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highlight w:val="yellow"/>
        </w:rPr>
        <w:t>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w:t>
      </w:r>
      <w:proofErr w:type="gramStart"/>
      <w:r w:rsidRPr="00C17A54">
        <w:rPr>
          <w:rFonts w:ascii="宋体" w:hAnsi="宋体" w:cs="宋体" w:hint="eastAsia"/>
        </w:rPr>
        <w:t>商未能</w:t>
      </w:r>
      <w:proofErr w:type="gramEnd"/>
      <w:r w:rsidRPr="00C17A54">
        <w:rPr>
          <w:rFonts w:ascii="宋体" w:hAnsi="宋体" w:cs="宋体" w:hint="eastAsia"/>
        </w:rPr>
        <w:t>按时递交本表，导致不能及时得到相关修改澄清等信息，后果自负。</w:t>
      </w:r>
    </w:p>
    <w:p w14:paraId="1AC232D1" w14:textId="75258D2B" w:rsidR="00223FFE" w:rsidRPr="00BA71C8" w:rsidRDefault="00223FFE">
      <w:pPr>
        <w:autoSpaceDE w:val="0"/>
        <w:autoSpaceDN w:val="0"/>
        <w:spacing w:line="440" w:lineRule="exact"/>
        <w:ind w:firstLineChars="200" w:firstLine="420"/>
        <w:rPr>
          <w:rFonts w:ascii="宋体" w:hAnsi="宋体" w:cs="宋体"/>
          <w:bCs/>
          <w:szCs w:val="21"/>
        </w:rPr>
      </w:pPr>
    </w:p>
    <w:p w14:paraId="6ACD35DA" w14:textId="5524531E" w:rsidR="00223FFE" w:rsidRDefault="00223FFE">
      <w:pPr>
        <w:rPr>
          <w:rFonts w:ascii="宋体" w:hAnsi="宋体"/>
          <w:sz w:val="32"/>
          <w:szCs w:val="32"/>
        </w:rPr>
      </w:pPr>
    </w:p>
    <w:p w14:paraId="5D97D265" w14:textId="77777777" w:rsidR="00223FFE" w:rsidRDefault="0088742F">
      <w:pPr>
        <w:pStyle w:val="11"/>
        <w:spacing w:line="360" w:lineRule="auto"/>
        <w:rPr>
          <w:rFonts w:ascii="宋体" w:hAnsi="宋体"/>
          <w:sz w:val="32"/>
          <w:szCs w:val="32"/>
        </w:rPr>
      </w:pPr>
      <w:bookmarkStart w:id="30" w:name="_Toc163660824"/>
      <w:r>
        <w:rPr>
          <w:rFonts w:ascii="宋体" w:hAnsi="宋体" w:hint="eastAsia"/>
          <w:sz w:val="32"/>
          <w:szCs w:val="32"/>
        </w:rPr>
        <w:lastRenderedPageBreak/>
        <w:t>第二章  投标人须知</w:t>
      </w:r>
      <w:bookmarkEnd w:id="30"/>
    </w:p>
    <w:p w14:paraId="246F639B" w14:textId="77777777" w:rsidR="00223FFE" w:rsidRDefault="0088742F">
      <w:pPr>
        <w:pStyle w:val="215"/>
        <w:jc w:val="center"/>
        <w:rPr>
          <w:rFonts w:ascii="宋体" w:hAnsi="宋体"/>
          <w:color w:val="auto"/>
          <w:sz w:val="24"/>
          <w:szCs w:val="24"/>
        </w:rPr>
      </w:pPr>
      <w:bookmarkStart w:id="31" w:name="_Toc453091534"/>
      <w:bookmarkStart w:id="32" w:name="_Toc387526178"/>
      <w:bookmarkStart w:id="33" w:name="_Toc387526282"/>
      <w:bookmarkStart w:id="34" w:name="_Toc16205"/>
      <w:bookmarkStart w:id="35" w:name="_Toc387526374"/>
      <w:bookmarkStart w:id="36" w:name="_Toc369077559"/>
      <w:bookmarkEnd w:id="31"/>
      <w:bookmarkEnd w:id="32"/>
      <w:bookmarkEnd w:id="33"/>
      <w:bookmarkEnd w:id="34"/>
      <w:bookmarkEnd w:id="35"/>
      <w:bookmarkEnd w:id="36"/>
      <w:r>
        <w:rPr>
          <w:rFonts w:ascii="宋体" w:hAnsi="宋体" w:hint="eastAsia"/>
          <w:color w:val="auto"/>
          <w:sz w:val="24"/>
          <w:szCs w:val="24"/>
        </w:rPr>
        <w:t>投标人须知前附表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108"/>
        <w:gridCol w:w="6047"/>
      </w:tblGrid>
      <w:tr w:rsidR="00223FFE" w14:paraId="055406E8" w14:textId="77777777">
        <w:trPr>
          <w:trHeight w:val="510"/>
          <w:jc w:val="center"/>
        </w:trPr>
        <w:tc>
          <w:tcPr>
            <w:tcW w:w="917" w:type="dxa"/>
            <w:vAlign w:val="center"/>
          </w:tcPr>
          <w:p w14:paraId="604CEEE6" w14:textId="77777777" w:rsidR="00223FFE" w:rsidRDefault="0088742F">
            <w:pPr>
              <w:spacing w:line="360" w:lineRule="auto"/>
              <w:jc w:val="center"/>
              <w:rPr>
                <w:rFonts w:ascii="宋体" w:hAnsi="宋体"/>
                <w:b/>
              </w:rPr>
            </w:pPr>
            <w:r>
              <w:rPr>
                <w:rFonts w:ascii="宋体" w:hAnsi="宋体" w:hint="eastAsia"/>
                <w:b/>
              </w:rPr>
              <w:t>条款号</w:t>
            </w:r>
          </w:p>
        </w:tc>
        <w:tc>
          <w:tcPr>
            <w:tcW w:w="2108" w:type="dxa"/>
            <w:vAlign w:val="center"/>
          </w:tcPr>
          <w:p w14:paraId="0275D33D" w14:textId="77777777" w:rsidR="00223FFE" w:rsidRDefault="0088742F">
            <w:pPr>
              <w:spacing w:line="360" w:lineRule="auto"/>
              <w:jc w:val="center"/>
              <w:rPr>
                <w:rFonts w:ascii="宋体" w:hAnsi="宋体"/>
                <w:b/>
              </w:rPr>
            </w:pPr>
            <w:r>
              <w:rPr>
                <w:rFonts w:ascii="宋体" w:hAnsi="宋体" w:hint="eastAsia"/>
                <w:b/>
              </w:rPr>
              <w:t>条 款 名 称</w:t>
            </w:r>
          </w:p>
        </w:tc>
        <w:tc>
          <w:tcPr>
            <w:tcW w:w="6047" w:type="dxa"/>
            <w:vAlign w:val="center"/>
          </w:tcPr>
          <w:p w14:paraId="7D356AED" w14:textId="77777777" w:rsidR="00223FFE" w:rsidRDefault="0088742F">
            <w:pPr>
              <w:spacing w:line="360" w:lineRule="auto"/>
              <w:jc w:val="center"/>
              <w:rPr>
                <w:rFonts w:ascii="宋体" w:hAnsi="宋体"/>
                <w:b/>
              </w:rPr>
            </w:pPr>
            <w:r>
              <w:rPr>
                <w:rFonts w:ascii="宋体" w:hAnsi="宋体" w:hint="eastAsia"/>
                <w:b/>
              </w:rPr>
              <w:t>编 列 内 容</w:t>
            </w:r>
          </w:p>
        </w:tc>
      </w:tr>
      <w:tr w:rsidR="00223FFE" w14:paraId="25A64B87" w14:textId="77777777">
        <w:trPr>
          <w:trHeight w:val="673"/>
          <w:jc w:val="center"/>
        </w:trPr>
        <w:tc>
          <w:tcPr>
            <w:tcW w:w="917" w:type="dxa"/>
            <w:vAlign w:val="center"/>
          </w:tcPr>
          <w:p w14:paraId="03999F9E" w14:textId="77777777" w:rsidR="00223FFE" w:rsidRDefault="0088742F">
            <w:pPr>
              <w:spacing w:line="360" w:lineRule="auto"/>
              <w:jc w:val="center"/>
              <w:rPr>
                <w:rFonts w:ascii="宋体" w:hAnsi="宋体"/>
              </w:rPr>
            </w:pPr>
            <w:r>
              <w:rPr>
                <w:rFonts w:ascii="宋体" w:hAnsi="宋体" w:hint="eastAsia"/>
              </w:rPr>
              <w:t>1.1.2</w:t>
            </w:r>
          </w:p>
        </w:tc>
        <w:tc>
          <w:tcPr>
            <w:tcW w:w="2108" w:type="dxa"/>
            <w:vAlign w:val="center"/>
          </w:tcPr>
          <w:p w14:paraId="378D1FC1" w14:textId="77777777" w:rsidR="00223FFE" w:rsidRDefault="0088742F">
            <w:pPr>
              <w:spacing w:line="360" w:lineRule="auto"/>
              <w:rPr>
                <w:rFonts w:ascii="宋体" w:hAnsi="宋体"/>
              </w:rPr>
            </w:pPr>
            <w:r>
              <w:rPr>
                <w:rFonts w:ascii="宋体" w:hAnsi="宋体" w:hint="eastAsia"/>
              </w:rPr>
              <w:t>招标人</w:t>
            </w:r>
          </w:p>
        </w:tc>
        <w:tc>
          <w:tcPr>
            <w:tcW w:w="6047" w:type="dxa"/>
            <w:vAlign w:val="center"/>
          </w:tcPr>
          <w:p w14:paraId="3C080129" w14:textId="77777777" w:rsidR="00223FFE" w:rsidRDefault="0088742F">
            <w:pPr>
              <w:spacing w:line="400" w:lineRule="exact"/>
              <w:rPr>
                <w:rFonts w:ascii="宋体" w:hAnsi="宋体"/>
                <w:szCs w:val="21"/>
              </w:rPr>
            </w:pPr>
            <w:r>
              <w:rPr>
                <w:rFonts w:ascii="宋体" w:hAnsi="宋体" w:hint="eastAsia"/>
                <w:szCs w:val="21"/>
              </w:rPr>
              <w:t>名称：江苏财会职业学院</w:t>
            </w:r>
          </w:p>
          <w:p w14:paraId="1A2157C4" w14:textId="77777777" w:rsidR="00223FFE" w:rsidRDefault="0088742F">
            <w:pPr>
              <w:spacing w:line="400" w:lineRule="exact"/>
              <w:rPr>
                <w:rFonts w:ascii="宋体" w:hAnsi="宋体"/>
                <w:szCs w:val="21"/>
              </w:rPr>
            </w:pPr>
            <w:r>
              <w:rPr>
                <w:rFonts w:ascii="宋体" w:hAnsi="宋体" w:hint="eastAsia"/>
                <w:szCs w:val="21"/>
              </w:rPr>
              <w:t>地址：连云港市新海新区春晖路8号</w:t>
            </w:r>
          </w:p>
          <w:p w14:paraId="0C30B3D4" w14:textId="6B8BDFC8" w:rsidR="00223FFE" w:rsidRDefault="0088742F">
            <w:pPr>
              <w:spacing w:line="400" w:lineRule="exact"/>
              <w:rPr>
                <w:rFonts w:ascii="宋体" w:hAnsi="宋体"/>
                <w:szCs w:val="21"/>
              </w:rPr>
            </w:pPr>
            <w:r>
              <w:rPr>
                <w:rFonts w:ascii="宋体" w:hAnsi="宋体" w:hint="eastAsia"/>
                <w:szCs w:val="21"/>
              </w:rPr>
              <w:t>联系人：</w:t>
            </w:r>
            <w:r w:rsidR="00BA71C8">
              <w:rPr>
                <w:rFonts w:ascii="宋体" w:hAnsi="宋体" w:hint="eastAsia"/>
                <w:szCs w:val="21"/>
              </w:rPr>
              <w:t>章</w:t>
            </w:r>
            <w:r>
              <w:rPr>
                <w:rFonts w:ascii="宋体" w:hAnsi="宋体" w:hint="eastAsia"/>
                <w:szCs w:val="21"/>
              </w:rPr>
              <w:t xml:space="preserve">老师 </w:t>
            </w:r>
          </w:p>
          <w:p w14:paraId="436F7347" w14:textId="0FC84CD6" w:rsidR="00223FFE" w:rsidRDefault="0088742F">
            <w:pPr>
              <w:autoSpaceDE w:val="0"/>
              <w:autoSpaceDN w:val="0"/>
              <w:adjustRightInd w:val="0"/>
              <w:snapToGrid w:val="0"/>
              <w:spacing w:line="460" w:lineRule="exact"/>
              <w:jc w:val="left"/>
              <w:rPr>
                <w:rFonts w:ascii="宋体" w:hAnsi="宋体"/>
                <w:szCs w:val="21"/>
              </w:rPr>
            </w:pPr>
            <w:r>
              <w:rPr>
                <w:rFonts w:ascii="宋体" w:hAnsi="宋体" w:hint="eastAsia"/>
                <w:szCs w:val="21"/>
              </w:rPr>
              <w:t>联系方式：0518-</w:t>
            </w:r>
            <w:r w:rsidR="00BA71C8" w:rsidRPr="00BA71C8">
              <w:rPr>
                <w:rFonts w:ascii="宋体" w:hAnsi="宋体"/>
                <w:szCs w:val="21"/>
              </w:rPr>
              <w:t>85899729</w:t>
            </w:r>
          </w:p>
        </w:tc>
      </w:tr>
      <w:tr w:rsidR="00223FFE" w14:paraId="26B08C41" w14:textId="77777777">
        <w:trPr>
          <w:trHeight w:val="480"/>
          <w:jc w:val="center"/>
        </w:trPr>
        <w:tc>
          <w:tcPr>
            <w:tcW w:w="917" w:type="dxa"/>
            <w:vAlign w:val="center"/>
          </w:tcPr>
          <w:p w14:paraId="699F76B0" w14:textId="49A0FF15" w:rsidR="00223FFE" w:rsidRDefault="0088742F" w:rsidP="006A5E00">
            <w:pPr>
              <w:spacing w:line="360" w:lineRule="auto"/>
              <w:jc w:val="center"/>
              <w:rPr>
                <w:rFonts w:ascii="宋体" w:hAnsi="宋体"/>
              </w:rPr>
            </w:pPr>
            <w:r>
              <w:rPr>
                <w:rFonts w:ascii="宋体" w:hAnsi="宋体" w:hint="eastAsia"/>
              </w:rPr>
              <w:t>1.1.</w:t>
            </w:r>
            <w:r w:rsidR="006A5E00">
              <w:rPr>
                <w:rFonts w:ascii="宋体" w:hAnsi="宋体" w:hint="eastAsia"/>
              </w:rPr>
              <w:t>3</w:t>
            </w:r>
          </w:p>
        </w:tc>
        <w:tc>
          <w:tcPr>
            <w:tcW w:w="2108" w:type="dxa"/>
            <w:vAlign w:val="center"/>
          </w:tcPr>
          <w:p w14:paraId="2599238B" w14:textId="77777777" w:rsidR="00223FFE" w:rsidRDefault="0088742F">
            <w:pPr>
              <w:spacing w:line="360" w:lineRule="auto"/>
              <w:jc w:val="left"/>
              <w:rPr>
                <w:rFonts w:ascii="宋体" w:hAnsi="宋体"/>
                <w:szCs w:val="21"/>
              </w:rPr>
            </w:pPr>
            <w:r>
              <w:rPr>
                <w:rFonts w:ascii="宋体" w:hAnsi="宋体" w:hint="eastAsia"/>
                <w:szCs w:val="21"/>
              </w:rPr>
              <w:t>招标</w:t>
            </w:r>
            <w:proofErr w:type="gramStart"/>
            <w:r>
              <w:rPr>
                <w:rFonts w:ascii="宋体" w:hAnsi="宋体" w:hint="eastAsia"/>
                <w:szCs w:val="21"/>
              </w:rPr>
              <w:t>项目标段</w:t>
            </w:r>
            <w:proofErr w:type="gramEnd"/>
            <w:r>
              <w:rPr>
                <w:rFonts w:ascii="宋体" w:hAnsi="宋体" w:hint="eastAsia"/>
                <w:szCs w:val="21"/>
              </w:rPr>
              <w:t>名称</w:t>
            </w:r>
          </w:p>
        </w:tc>
        <w:tc>
          <w:tcPr>
            <w:tcW w:w="6047" w:type="dxa"/>
            <w:vAlign w:val="center"/>
          </w:tcPr>
          <w:p w14:paraId="7EF561A9" w14:textId="1DDEC9FA" w:rsidR="00223FFE" w:rsidRDefault="0088742F">
            <w:pPr>
              <w:autoSpaceDE w:val="0"/>
              <w:autoSpaceDN w:val="0"/>
              <w:adjustRightInd w:val="0"/>
              <w:spacing w:line="360" w:lineRule="auto"/>
              <w:jc w:val="left"/>
              <w:rPr>
                <w:rFonts w:ascii="宋体" w:hAnsi="宋体" w:cs="宋体"/>
                <w:kern w:val="0"/>
                <w:szCs w:val="21"/>
              </w:rPr>
            </w:pPr>
            <w:r>
              <w:rPr>
                <w:rFonts w:ascii="宋体" w:hAnsi="宋体" w:hint="eastAsia"/>
                <w:szCs w:val="21"/>
              </w:rPr>
              <w:t>江苏财会职业学院中层领导干部经济责任审计</w:t>
            </w:r>
            <w:r w:rsidR="00BA71C8">
              <w:rPr>
                <w:rFonts w:ascii="宋体" w:hAnsi="宋体" w:hint="eastAsia"/>
                <w:szCs w:val="21"/>
              </w:rPr>
              <w:t>委托服务</w:t>
            </w:r>
          </w:p>
        </w:tc>
      </w:tr>
      <w:tr w:rsidR="00223FFE" w14:paraId="7B236F7B" w14:textId="77777777">
        <w:trPr>
          <w:trHeight w:val="510"/>
          <w:jc w:val="center"/>
        </w:trPr>
        <w:tc>
          <w:tcPr>
            <w:tcW w:w="917" w:type="dxa"/>
            <w:vAlign w:val="center"/>
          </w:tcPr>
          <w:p w14:paraId="5E0156D4" w14:textId="77777777" w:rsidR="00223FFE" w:rsidRDefault="0088742F">
            <w:pPr>
              <w:spacing w:line="360" w:lineRule="auto"/>
              <w:jc w:val="center"/>
              <w:rPr>
                <w:rFonts w:ascii="宋体" w:hAnsi="宋体"/>
              </w:rPr>
            </w:pPr>
            <w:r>
              <w:rPr>
                <w:rFonts w:ascii="宋体" w:hAnsi="宋体" w:hint="eastAsia"/>
              </w:rPr>
              <w:t>1.2.1</w:t>
            </w:r>
          </w:p>
        </w:tc>
        <w:tc>
          <w:tcPr>
            <w:tcW w:w="2108" w:type="dxa"/>
            <w:vAlign w:val="center"/>
          </w:tcPr>
          <w:p w14:paraId="746CEC36" w14:textId="77777777" w:rsidR="00223FFE" w:rsidRDefault="0088742F">
            <w:pPr>
              <w:spacing w:line="360" w:lineRule="auto"/>
              <w:rPr>
                <w:rFonts w:ascii="宋体" w:hAnsi="宋体"/>
                <w:szCs w:val="21"/>
              </w:rPr>
            </w:pPr>
            <w:r>
              <w:rPr>
                <w:rFonts w:ascii="宋体" w:hAnsi="宋体" w:hint="eastAsia"/>
                <w:szCs w:val="21"/>
              </w:rPr>
              <w:t>资金来源和落实情况</w:t>
            </w:r>
          </w:p>
        </w:tc>
        <w:tc>
          <w:tcPr>
            <w:tcW w:w="6047" w:type="dxa"/>
            <w:vAlign w:val="center"/>
          </w:tcPr>
          <w:p w14:paraId="11AED4B9" w14:textId="77777777" w:rsidR="00223FFE" w:rsidRDefault="0088742F">
            <w:pPr>
              <w:spacing w:line="360" w:lineRule="auto"/>
              <w:rPr>
                <w:rFonts w:ascii="宋体" w:hAnsi="宋体"/>
                <w:szCs w:val="21"/>
              </w:rPr>
            </w:pPr>
            <w:r>
              <w:rPr>
                <w:rFonts w:ascii="宋体" w:hAnsi="宋体" w:hint="eastAsia"/>
                <w:szCs w:val="21"/>
              </w:rPr>
              <w:t>已落实</w:t>
            </w:r>
          </w:p>
        </w:tc>
      </w:tr>
      <w:tr w:rsidR="00223FFE" w14:paraId="32791473" w14:textId="77777777">
        <w:trPr>
          <w:trHeight w:val="592"/>
          <w:jc w:val="center"/>
        </w:trPr>
        <w:tc>
          <w:tcPr>
            <w:tcW w:w="917" w:type="dxa"/>
            <w:vAlign w:val="center"/>
          </w:tcPr>
          <w:p w14:paraId="1978BD51" w14:textId="77777777" w:rsidR="00223FFE" w:rsidRDefault="0088742F">
            <w:pPr>
              <w:spacing w:line="360" w:lineRule="auto"/>
              <w:jc w:val="center"/>
              <w:rPr>
                <w:rFonts w:ascii="宋体" w:hAnsi="宋体"/>
              </w:rPr>
            </w:pPr>
            <w:r>
              <w:rPr>
                <w:rFonts w:ascii="宋体" w:hAnsi="宋体" w:hint="eastAsia"/>
              </w:rPr>
              <w:t>1.3.1</w:t>
            </w:r>
          </w:p>
        </w:tc>
        <w:tc>
          <w:tcPr>
            <w:tcW w:w="2108" w:type="dxa"/>
            <w:vAlign w:val="center"/>
          </w:tcPr>
          <w:p w14:paraId="48039B2D" w14:textId="77777777" w:rsidR="00223FFE" w:rsidRDefault="0088742F">
            <w:pPr>
              <w:spacing w:line="360" w:lineRule="auto"/>
              <w:rPr>
                <w:rFonts w:ascii="宋体" w:hAnsi="宋体"/>
                <w:szCs w:val="21"/>
              </w:rPr>
            </w:pPr>
            <w:r>
              <w:rPr>
                <w:rFonts w:ascii="宋体" w:hAnsi="宋体" w:hint="eastAsia"/>
                <w:szCs w:val="21"/>
              </w:rPr>
              <w:t>招标范围</w:t>
            </w:r>
          </w:p>
        </w:tc>
        <w:tc>
          <w:tcPr>
            <w:tcW w:w="6047" w:type="dxa"/>
            <w:vAlign w:val="center"/>
          </w:tcPr>
          <w:p w14:paraId="4D64E384" w14:textId="50CE2DD4"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149A6E08" w14:textId="77777777">
        <w:trPr>
          <w:trHeight w:val="510"/>
          <w:jc w:val="center"/>
        </w:trPr>
        <w:tc>
          <w:tcPr>
            <w:tcW w:w="917" w:type="dxa"/>
            <w:vAlign w:val="center"/>
          </w:tcPr>
          <w:p w14:paraId="6A123CEB" w14:textId="77777777" w:rsidR="00223FFE" w:rsidRDefault="0088742F">
            <w:pPr>
              <w:spacing w:line="360" w:lineRule="auto"/>
              <w:jc w:val="center"/>
              <w:rPr>
                <w:rFonts w:ascii="宋体" w:hAnsi="宋体"/>
              </w:rPr>
            </w:pPr>
            <w:r>
              <w:rPr>
                <w:rFonts w:ascii="宋体" w:hAnsi="宋体" w:hint="eastAsia"/>
              </w:rPr>
              <w:t>1.3.2</w:t>
            </w:r>
          </w:p>
        </w:tc>
        <w:tc>
          <w:tcPr>
            <w:tcW w:w="2108" w:type="dxa"/>
            <w:vAlign w:val="center"/>
          </w:tcPr>
          <w:p w14:paraId="58B7E59A" w14:textId="77777777" w:rsidR="00223FFE" w:rsidRDefault="0088742F">
            <w:pPr>
              <w:spacing w:line="360" w:lineRule="auto"/>
              <w:rPr>
                <w:rFonts w:ascii="宋体" w:hAnsi="宋体"/>
                <w:szCs w:val="21"/>
              </w:rPr>
            </w:pPr>
            <w:r>
              <w:rPr>
                <w:rFonts w:ascii="宋体" w:hAnsi="宋体" w:hint="eastAsia"/>
                <w:szCs w:val="21"/>
              </w:rPr>
              <w:t>服务期</w:t>
            </w:r>
          </w:p>
        </w:tc>
        <w:tc>
          <w:tcPr>
            <w:tcW w:w="6047" w:type="dxa"/>
            <w:vAlign w:val="center"/>
          </w:tcPr>
          <w:p w14:paraId="21F023CF" w14:textId="388B8F4D"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07A593D2" w14:textId="77777777">
        <w:trPr>
          <w:trHeight w:val="510"/>
          <w:jc w:val="center"/>
        </w:trPr>
        <w:tc>
          <w:tcPr>
            <w:tcW w:w="917" w:type="dxa"/>
            <w:vAlign w:val="center"/>
          </w:tcPr>
          <w:p w14:paraId="037BD45E" w14:textId="77777777" w:rsidR="00223FFE" w:rsidRDefault="0088742F">
            <w:pPr>
              <w:spacing w:line="360" w:lineRule="auto"/>
              <w:jc w:val="center"/>
              <w:rPr>
                <w:rFonts w:ascii="宋体" w:hAnsi="宋体"/>
              </w:rPr>
            </w:pPr>
            <w:r>
              <w:rPr>
                <w:rFonts w:ascii="宋体" w:hAnsi="宋体" w:hint="eastAsia"/>
              </w:rPr>
              <w:t>1.3.3</w:t>
            </w:r>
          </w:p>
        </w:tc>
        <w:tc>
          <w:tcPr>
            <w:tcW w:w="2108" w:type="dxa"/>
            <w:vAlign w:val="center"/>
          </w:tcPr>
          <w:p w14:paraId="408EDB1D" w14:textId="77777777" w:rsidR="00223FFE" w:rsidRDefault="0088742F">
            <w:pPr>
              <w:spacing w:line="360" w:lineRule="auto"/>
              <w:rPr>
                <w:rFonts w:ascii="宋体" w:hAnsi="宋体"/>
              </w:rPr>
            </w:pPr>
            <w:r>
              <w:rPr>
                <w:rFonts w:ascii="宋体" w:hAnsi="宋体" w:hint="eastAsia"/>
              </w:rPr>
              <w:t>项目地点</w:t>
            </w:r>
          </w:p>
        </w:tc>
        <w:tc>
          <w:tcPr>
            <w:tcW w:w="6047" w:type="dxa"/>
            <w:vAlign w:val="center"/>
          </w:tcPr>
          <w:p w14:paraId="4378AD85" w14:textId="318CB37A" w:rsidR="00223FFE" w:rsidRDefault="0088742F">
            <w:pPr>
              <w:spacing w:line="360" w:lineRule="auto"/>
              <w:rPr>
                <w:rFonts w:ascii="宋体" w:hAnsi="宋体"/>
                <w:szCs w:val="21"/>
              </w:rPr>
            </w:pPr>
            <w:r>
              <w:rPr>
                <w:rFonts w:ascii="宋体" w:hAnsi="宋体" w:hint="eastAsia"/>
              </w:rPr>
              <w:t>详见</w:t>
            </w:r>
            <w:r w:rsidR="006A5E00">
              <w:rPr>
                <w:rFonts w:ascii="宋体" w:hAnsi="宋体" w:cs="宋体" w:hint="eastAsia"/>
                <w:color w:val="000000"/>
                <w:szCs w:val="21"/>
              </w:rPr>
              <w:t>招标公告</w:t>
            </w:r>
          </w:p>
        </w:tc>
      </w:tr>
      <w:tr w:rsidR="00223FFE" w14:paraId="5F91189E" w14:textId="77777777">
        <w:trPr>
          <w:trHeight w:val="510"/>
          <w:jc w:val="center"/>
        </w:trPr>
        <w:tc>
          <w:tcPr>
            <w:tcW w:w="917" w:type="dxa"/>
            <w:vAlign w:val="center"/>
          </w:tcPr>
          <w:p w14:paraId="7624A438" w14:textId="77777777" w:rsidR="00223FFE" w:rsidRDefault="0088742F">
            <w:pPr>
              <w:spacing w:line="360" w:lineRule="auto"/>
              <w:jc w:val="center"/>
              <w:rPr>
                <w:rFonts w:ascii="宋体" w:hAnsi="宋体"/>
              </w:rPr>
            </w:pPr>
            <w:r>
              <w:rPr>
                <w:rFonts w:ascii="宋体" w:hAnsi="宋体" w:hint="eastAsia"/>
              </w:rPr>
              <w:t>1.3.4</w:t>
            </w:r>
          </w:p>
        </w:tc>
        <w:tc>
          <w:tcPr>
            <w:tcW w:w="2108" w:type="dxa"/>
            <w:vAlign w:val="center"/>
          </w:tcPr>
          <w:p w14:paraId="76BCFCBD" w14:textId="77777777" w:rsidR="00223FFE" w:rsidRDefault="0088742F">
            <w:pPr>
              <w:spacing w:line="360" w:lineRule="auto"/>
              <w:rPr>
                <w:rFonts w:ascii="宋体" w:hAnsi="宋体"/>
              </w:rPr>
            </w:pPr>
            <w:r>
              <w:rPr>
                <w:rFonts w:ascii="宋体" w:hAnsi="宋体" w:hint="eastAsia"/>
              </w:rPr>
              <w:t>质量要求及验收标准</w:t>
            </w:r>
          </w:p>
        </w:tc>
        <w:tc>
          <w:tcPr>
            <w:tcW w:w="6047" w:type="dxa"/>
            <w:vAlign w:val="center"/>
          </w:tcPr>
          <w:p w14:paraId="4B38DD5D" w14:textId="77777777" w:rsidR="00223FFE" w:rsidRDefault="0088742F">
            <w:pPr>
              <w:spacing w:line="360" w:lineRule="auto"/>
              <w:rPr>
                <w:rFonts w:ascii="宋体" w:hAnsi="宋体"/>
                <w:szCs w:val="21"/>
              </w:rPr>
            </w:pPr>
            <w:r>
              <w:rPr>
                <w:rFonts w:ascii="宋体" w:hAnsi="宋体" w:hint="eastAsia"/>
                <w:szCs w:val="21"/>
              </w:rPr>
              <w:t>合格</w:t>
            </w:r>
          </w:p>
        </w:tc>
      </w:tr>
      <w:tr w:rsidR="00223FFE" w14:paraId="3A8630D8" w14:textId="77777777">
        <w:trPr>
          <w:trHeight w:val="510"/>
          <w:jc w:val="center"/>
        </w:trPr>
        <w:tc>
          <w:tcPr>
            <w:tcW w:w="917" w:type="dxa"/>
            <w:vAlign w:val="center"/>
          </w:tcPr>
          <w:p w14:paraId="5C6A4B73" w14:textId="77777777" w:rsidR="00223FFE" w:rsidRDefault="0088742F">
            <w:pPr>
              <w:spacing w:line="360" w:lineRule="auto"/>
              <w:jc w:val="center"/>
              <w:rPr>
                <w:rFonts w:ascii="宋体" w:hAnsi="宋体"/>
              </w:rPr>
            </w:pPr>
            <w:r>
              <w:rPr>
                <w:rFonts w:ascii="宋体" w:hAnsi="宋体" w:hint="eastAsia"/>
              </w:rPr>
              <w:t>1.4.1</w:t>
            </w:r>
          </w:p>
        </w:tc>
        <w:tc>
          <w:tcPr>
            <w:tcW w:w="2108" w:type="dxa"/>
            <w:vAlign w:val="center"/>
          </w:tcPr>
          <w:p w14:paraId="74DD63C0" w14:textId="77777777" w:rsidR="00223FFE" w:rsidRDefault="0088742F">
            <w:pPr>
              <w:spacing w:line="360" w:lineRule="auto"/>
              <w:rPr>
                <w:rFonts w:ascii="宋体" w:hAnsi="宋体"/>
              </w:rPr>
            </w:pPr>
            <w:r>
              <w:rPr>
                <w:rFonts w:ascii="宋体" w:hAnsi="宋体" w:hint="eastAsia"/>
              </w:rPr>
              <w:t>投标人资质要求</w:t>
            </w:r>
          </w:p>
        </w:tc>
        <w:tc>
          <w:tcPr>
            <w:tcW w:w="6047" w:type="dxa"/>
            <w:vAlign w:val="center"/>
          </w:tcPr>
          <w:p w14:paraId="6C48A8F2" w14:textId="666D39D4"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69F29B13" w14:textId="77777777">
        <w:trPr>
          <w:trHeight w:val="631"/>
          <w:jc w:val="center"/>
        </w:trPr>
        <w:tc>
          <w:tcPr>
            <w:tcW w:w="917" w:type="dxa"/>
            <w:vAlign w:val="center"/>
          </w:tcPr>
          <w:p w14:paraId="490C9BB8" w14:textId="77777777" w:rsidR="00223FFE" w:rsidRDefault="0088742F">
            <w:pPr>
              <w:spacing w:line="360" w:lineRule="auto"/>
              <w:jc w:val="center"/>
              <w:rPr>
                <w:rFonts w:ascii="宋体" w:hAnsi="宋体"/>
              </w:rPr>
            </w:pPr>
            <w:r>
              <w:rPr>
                <w:rFonts w:ascii="宋体" w:hAnsi="宋体" w:hint="eastAsia"/>
              </w:rPr>
              <w:t>1.4.2</w:t>
            </w:r>
          </w:p>
        </w:tc>
        <w:tc>
          <w:tcPr>
            <w:tcW w:w="2108" w:type="dxa"/>
            <w:vAlign w:val="center"/>
          </w:tcPr>
          <w:p w14:paraId="03BEC61A" w14:textId="77777777" w:rsidR="00223FFE" w:rsidRDefault="0088742F">
            <w:pPr>
              <w:spacing w:line="360" w:lineRule="auto"/>
              <w:rPr>
                <w:rFonts w:ascii="宋体" w:hAnsi="宋体"/>
              </w:rPr>
            </w:pPr>
            <w:r>
              <w:rPr>
                <w:rFonts w:ascii="宋体" w:hAnsi="宋体" w:hint="eastAsia"/>
              </w:rPr>
              <w:t>是否接受联合体投标</w:t>
            </w:r>
          </w:p>
        </w:tc>
        <w:tc>
          <w:tcPr>
            <w:tcW w:w="6047" w:type="dxa"/>
            <w:vAlign w:val="center"/>
          </w:tcPr>
          <w:p w14:paraId="48C28845" w14:textId="77777777" w:rsidR="00223FFE" w:rsidRDefault="0088742F">
            <w:pPr>
              <w:spacing w:line="360" w:lineRule="auto"/>
              <w:rPr>
                <w:rFonts w:ascii="宋体" w:hAnsi="宋体"/>
                <w:b/>
              </w:rPr>
            </w:pPr>
            <w:r>
              <w:rPr>
                <w:rFonts w:ascii="宋体" w:hAnsi="宋体" w:hint="eastAsia"/>
                <w:b/>
              </w:rPr>
              <w:t>不接受</w:t>
            </w:r>
          </w:p>
        </w:tc>
      </w:tr>
      <w:tr w:rsidR="00223FFE" w14:paraId="4C20E1CE" w14:textId="77777777">
        <w:trPr>
          <w:trHeight w:val="655"/>
          <w:jc w:val="center"/>
        </w:trPr>
        <w:tc>
          <w:tcPr>
            <w:tcW w:w="917" w:type="dxa"/>
            <w:vAlign w:val="center"/>
          </w:tcPr>
          <w:p w14:paraId="1B342A35" w14:textId="77777777" w:rsidR="00223FFE" w:rsidRDefault="0088742F">
            <w:pPr>
              <w:spacing w:line="360" w:lineRule="auto"/>
              <w:jc w:val="center"/>
              <w:rPr>
                <w:rFonts w:ascii="宋体" w:hAnsi="宋体"/>
              </w:rPr>
            </w:pPr>
            <w:r>
              <w:rPr>
                <w:rFonts w:ascii="宋体" w:hAnsi="宋体" w:hint="eastAsia"/>
              </w:rPr>
              <w:t>1.9.1</w:t>
            </w:r>
          </w:p>
        </w:tc>
        <w:tc>
          <w:tcPr>
            <w:tcW w:w="2108" w:type="dxa"/>
            <w:vAlign w:val="center"/>
          </w:tcPr>
          <w:p w14:paraId="3B43E1DC" w14:textId="77777777" w:rsidR="00223FFE" w:rsidRDefault="0088742F">
            <w:pPr>
              <w:spacing w:line="360" w:lineRule="auto"/>
              <w:rPr>
                <w:rFonts w:ascii="宋体" w:hAnsi="宋体"/>
                <w:kern w:val="0"/>
              </w:rPr>
            </w:pPr>
            <w:r>
              <w:rPr>
                <w:rFonts w:ascii="宋体" w:hAnsi="宋体" w:hint="eastAsia"/>
                <w:kern w:val="0"/>
              </w:rPr>
              <w:t>踏勘现场</w:t>
            </w:r>
          </w:p>
        </w:tc>
        <w:tc>
          <w:tcPr>
            <w:tcW w:w="6047" w:type="dxa"/>
            <w:vAlign w:val="center"/>
          </w:tcPr>
          <w:p w14:paraId="363C8E03" w14:textId="77777777" w:rsidR="00223FFE" w:rsidRDefault="0088742F">
            <w:pPr>
              <w:spacing w:line="360" w:lineRule="auto"/>
              <w:rPr>
                <w:rFonts w:ascii="宋体" w:hAnsi="宋体"/>
              </w:rPr>
            </w:pPr>
            <w:r>
              <w:rPr>
                <w:rFonts w:ascii="宋体" w:hAnsi="宋体" w:hint="eastAsia"/>
              </w:rPr>
              <w:t xml:space="preserve">投标人自行踏勘现场 </w:t>
            </w:r>
          </w:p>
        </w:tc>
      </w:tr>
      <w:tr w:rsidR="00223FFE" w14:paraId="43CEB678" w14:textId="77777777">
        <w:trPr>
          <w:trHeight w:val="531"/>
          <w:jc w:val="center"/>
        </w:trPr>
        <w:tc>
          <w:tcPr>
            <w:tcW w:w="917" w:type="dxa"/>
            <w:vAlign w:val="center"/>
          </w:tcPr>
          <w:p w14:paraId="24837813" w14:textId="77777777" w:rsidR="00223FFE" w:rsidRDefault="0088742F">
            <w:pPr>
              <w:spacing w:line="360" w:lineRule="auto"/>
              <w:jc w:val="center"/>
              <w:rPr>
                <w:rFonts w:ascii="宋体" w:hAnsi="宋体"/>
              </w:rPr>
            </w:pPr>
            <w:r>
              <w:rPr>
                <w:rFonts w:ascii="宋体" w:hAnsi="宋体" w:hint="eastAsia"/>
              </w:rPr>
              <w:t>1.10</w:t>
            </w:r>
          </w:p>
        </w:tc>
        <w:tc>
          <w:tcPr>
            <w:tcW w:w="2108" w:type="dxa"/>
            <w:vAlign w:val="center"/>
          </w:tcPr>
          <w:p w14:paraId="62A23B61" w14:textId="77777777" w:rsidR="00223FFE" w:rsidRDefault="0088742F">
            <w:pPr>
              <w:spacing w:line="360" w:lineRule="auto"/>
              <w:rPr>
                <w:rFonts w:ascii="宋体" w:hAnsi="宋体"/>
              </w:rPr>
            </w:pPr>
            <w:r>
              <w:rPr>
                <w:rFonts w:ascii="宋体" w:hAnsi="宋体" w:hint="eastAsia"/>
              </w:rPr>
              <w:t>投标预备会</w:t>
            </w:r>
          </w:p>
        </w:tc>
        <w:tc>
          <w:tcPr>
            <w:tcW w:w="6047" w:type="dxa"/>
            <w:vAlign w:val="center"/>
          </w:tcPr>
          <w:p w14:paraId="04CCE736" w14:textId="77777777" w:rsidR="00223FFE" w:rsidRDefault="0088742F">
            <w:pPr>
              <w:spacing w:line="360" w:lineRule="auto"/>
              <w:rPr>
                <w:rFonts w:ascii="宋体" w:hAnsi="宋体"/>
                <w:kern w:val="0"/>
                <w:szCs w:val="21"/>
              </w:rPr>
            </w:pPr>
            <w:r>
              <w:rPr>
                <w:rFonts w:ascii="宋体" w:hAnsi="宋体" w:hint="eastAsia"/>
                <w:kern w:val="0"/>
                <w:szCs w:val="21"/>
              </w:rPr>
              <w:t>■</w:t>
            </w:r>
            <w:r>
              <w:rPr>
                <w:rFonts w:ascii="宋体" w:hAnsi="宋体" w:hint="eastAsia"/>
              </w:rPr>
              <w:t>不召开</w:t>
            </w:r>
          </w:p>
        </w:tc>
      </w:tr>
      <w:tr w:rsidR="00223FFE" w14:paraId="578494E0" w14:textId="77777777">
        <w:trPr>
          <w:trHeight w:val="567"/>
          <w:jc w:val="center"/>
        </w:trPr>
        <w:tc>
          <w:tcPr>
            <w:tcW w:w="917" w:type="dxa"/>
            <w:vAlign w:val="center"/>
          </w:tcPr>
          <w:p w14:paraId="6C3AE7BE" w14:textId="77777777" w:rsidR="00223FFE" w:rsidRDefault="0088742F">
            <w:pPr>
              <w:spacing w:line="360" w:lineRule="auto"/>
              <w:jc w:val="center"/>
              <w:rPr>
                <w:rFonts w:ascii="宋体" w:hAnsi="宋体"/>
              </w:rPr>
            </w:pPr>
            <w:r>
              <w:rPr>
                <w:rFonts w:ascii="宋体" w:hAnsi="宋体" w:hint="eastAsia"/>
              </w:rPr>
              <w:t>1.11</w:t>
            </w:r>
          </w:p>
        </w:tc>
        <w:tc>
          <w:tcPr>
            <w:tcW w:w="2108" w:type="dxa"/>
            <w:vAlign w:val="center"/>
          </w:tcPr>
          <w:p w14:paraId="2AD94F2C" w14:textId="77777777" w:rsidR="00223FFE" w:rsidRDefault="0088742F">
            <w:pPr>
              <w:spacing w:line="360" w:lineRule="auto"/>
              <w:rPr>
                <w:rFonts w:ascii="宋体" w:hAnsi="宋体"/>
              </w:rPr>
            </w:pPr>
            <w:r>
              <w:rPr>
                <w:rFonts w:ascii="宋体" w:hAnsi="宋体" w:hint="eastAsia"/>
              </w:rPr>
              <w:t>偏离</w:t>
            </w:r>
          </w:p>
        </w:tc>
        <w:tc>
          <w:tcPr>
            <w:tcW w:w="6047" w:type="dxa"/>
            <w:vAlign w:val="center"/>
          </w:tcPr>
          <w:p w14:paraId="6DBF1B3B" w14:textId="77777777" w:rsidR="00223FFE" w:rsidRDefault="0088742F">
            <w:pPr>
              <w:spacing w:line="360" w:lineRule="auto"/>
              <w:rPr>
                <w:rFonts w:ascii="宋体" w:hAnsi="宋体"/>
              </w:rPr>
            </w:pPr>
            <w:r>
              <w:rPr>
                <w:rFonts w:ascii="宋体" w:hAnsi="宋体" w:hint="eastAsia"/>
              </w:rPr>
              <w:t>不允许负偏离</w:t>
            </w:r>
          </w:p>
        </w:tc>
      </w:tr>
      <w:tr w:rsidR="00223FFE" w14:paraId="6579AA77" w14:textId="77777777">
        <w:trPr>
          <w:trHeight w:val="650"/>
          <w:jc w:val="center"/>
        </w:trPr>
        <w:tc>
          <w:tcPr>
            <w:tcW w:w="917" w:type="dxa"/>
            <w:vAlign w:val="center"/>
          </w:tcPr>
          <w:p w14:paraId="14504BB1" w14:textId="77777777" w:rsidR="00223FFE" w:rsidRDefault="0088742F">
            <w:pPr>
              <w:spacing w:line="360" w:lineRule="auto"/>
              <w:jc w:val="center"/>
              <w:rPr>
                <w:rFonts w:ascii="宋体" w:hAnsi="宋体"/>
              </w:rPr>
            </w:pPr>
            <w:r>
              <w:rPr>
                <w:rFonts w:ascii="宋体" w:hAnsi="宋体" w:hint="eastAsia"/>
              </w:rPr>
              <w:t>3.1.1</w:t>
            </w:r>
          </w:p>
        </w:tc>
        <w:tc>
          <w:tcPr>
            <w:tcW w:w="2108" w:type="dxa"/>
            <w:vAlign w:val="center"/>
          </w:tcPr>
          <w:p w14:paraId="67747182" w14:textId="77777777" w:rsidR="00223FFE" w:rsidRDefault="0088742F">
            <w:pPr>
              <w:spacing w:line="360" w:lineRule="auto"/>
              <w:rPr>
                <w:rFonts w:ascii="宋体" w:hAnsi="宋体"/>
              </w:rPr>
            </w:pPr>
            <w:r>
              <w:rPr>
                <w:rFonts w:ascii="宋体" w:hAnsi="宋体" w:hint="eastAsia"/>
              </w:rPr>
              <w:t>投标文件的组成</w:t>
            </w:r>
          </w:p>
        </w:tc>
        <w:tc>
          <w:tcPr>
            <w:tcW w:w="6047" w:type="dxa"/>
            <w:vAlign w:val="center"/>
          </w:tcPr>
          <w:p w14:paraId="79336882" w14:textId="77777777" w:rsidR="00223FFE" w:rsidRDefault="0088742F">
            <w:pPr>
              <w:spacing w:line="360" w:lineRule="auto"/>
              <w:rPr>
                <w:rFonts w:ascii="宋体" w:hAnsi="宋体"/>
              </w:rPr>
            </w:pPr>
            <w:r>
              <w:rPr>
                <w:rFonts w:ascii="宋体" w:hAnsi="宋体" w:hint="eastAsia"/>
              </w:rPr>
              <w:t xml:space="preserve">■投标函； </w:t>
            </w:r>
          </w:p>
          <w:p w14:paraId="443D2CBA" w14:textId="77777777" w:rsidR="00223FFE" w:rsidRDefault="0088742F">
            <w:pPr>
              <w:spacing w:line="360" w:lineRule="auto"/>
              <w:rPr>
                <w:rFonts w:ascii="宋体" w:hAnsi="宋体"/>
              </w:rPr>
            </w:pPr>
            <w:r>
              <w:rPr>
                <w:rFonts w:ascii="宋体" w:hAnsi="宋体" w:hint="eastAsia"/>
              </w:rPr>
              <w:t xml:space="preserve">■法定代表人身份证明； </w:t>
            </w:r>
          </w:p>
          <w:p w14:paraId="79E9ABD1" w14:textId="77777777" w:rsidR="00223FFE" w:rsidRDefault="0088742F">
            <w:pPr>
              <w:spacing w:line="360" w:lineRule="auto"/>
              <w:rPr>
                <w:rFonts w:ascii="宋体" w:hAnsi="宋体"/>
              </w:rPr>
            </w:pPr>
            <w:r>
              <w:rPr>
                <w:rFonts w:ascii="宋体" w:hAnsi="宋体" w:hint="eastAsia"/>
              </w:rPr>
              <w:t xml:space="preserve">■授权委托书； </w:t>
            </w:r>
          </w:p>
          <w:p w14:paraId="14715F60" w14:textId="77777777" w:rsidR="00223FFE" w:rsidRDefault="0088742F">
            <w:pPr>
              <w:spacing w:line="360" w:lineRule="auto"/>
              <w:rPr>
                <w:rFonts w:ascii="宋体" w:hAnsi="宋体"/>
              </w:rPr>
            </w:pPr>
            <w:r>
              <w:rPr>
                <w:rFonts w:ascii="宋体" w:hAnsi="宋体" w:hint="eastAsia"/>
              </w:rPr>
              <w:t xml:space="preserve">■投标人承诺书； </w:t>
            </w:r>
          </w:p>
          <w:p w14:paraId="5C648F75" w14:textId="77777777" w:rsidR="00223FFE" w:rsidRDefault="0088742F">
            <w:pPr>
              <w:spacing w:line="360" w:lineRule="auto"/>
              <w:rPr>
                <w:rFonts w:ascii="宋体" w:hAnsi="宋体"/>
              </w:rPr>
            </w:pPr>
            <w:r>
              <w:rPr>
                <w:rFonts w:ascii="宋体" w:hAnsi="宋体" w:hint="eastAsia"/>
              </w:rPr>
              <w:t xml:space="preserve">■投标人基本情况表（含附件）； </w:t>
            </w:r>
          </w:p>
          <w:p w14:paraId="18E07471" w14:textId="77777777" w:rsidR="00223FFE" w:rsidRDefault="0088742F">
            <w:pPr>
              <w:spacing w:line="360" w:lineRule="auto"/>
              <w:rPr>
                <w:rFonts w:ascii="宋体" w:hAnsi="宋体"/>
              </w:rPr>
            </w:pPr>
            <w:r>
              <w:rPr>
                <w:rFonts w:ascii="宋体" w:hAnsi="宋体" w:hint="eastAsia"/>
              </w:rPr>
              <w:t xml:space="preserve">■资格审查资料； </w:t>
            </w:r>
          </w:p>
          <w:p w14:paraId="75DFCCF8" w14:textId="77777777" w:rsidR="00223FFE" w:rsidRDefault="0088742F">
            <w:pPr>
              <w:spacing w:line="360" w:lineRule="auto"/>
              <w:rPr>
                <w:rFonts w:ascii="宋体" w:hAnsi="宋体"/>
              </w:rPr>
            </w:pPr>
            <w:r>
              <w:rPr>
                <w:rFonts w:ascii="宋体" w:hAnsi="宋体" w:hint="eastAsia"/>
              </w:rPr>
              <w:t xml:space="preserve">■企业业绩、项目组人员及审计方案等情况； </w:t>
            </w:r>
          </w:p>
          <w:p w14:paraId="25C72F98" w14:textId="77777777" w:rsidR="00223FFE" w:rsidRDefault="0088742F">
            <w:pPr>
              <w:spacing w:line="360" w:lineRule="auto"/>
              <w:rPr>
                <w:rFonts w:ascii="宋体" w:hAnsi="宋体"/>
              </w:rPr>
            </w:pPr>
            <w:r>
              <w:rPr>
                <w:rFonts w:ascii="宋体" w:hAnsi="宋体" w:hint="eastAsia"/>
              </w:rPr>
              <w:t>■其他材料</w:t>
            </w:r>
          </w:p>
        </w:tc>
      </w:tr>
      <w:tr w:rsidR="00223FFE" w14:paraId="18713F47" w14:textId="77777777">
        <w:trPr>
          <w:trHeight w:val="510"/>
          <w:jc w:val="center"/>
        </w:trPr>
        <w:tc>
          <w:tcPr>
            <w:tcW w:w="917" w:type="dxa"/>
            <w:vAlign w:val="center"/>
          </w:tcPr>
          <w:p w14:paraId="09B3E135" w14:textId="77777777" w:rsidR="00223FFE" w:rsidRDefault="0088742F">
            <w:pPr>
              <w:spacing w:line="360" w:lineRule="auto"/>
              <w:jc w:val="center"/>
              <w:rPr>
                <w:rFonts w:ascii="宋体" w:hAnsi="宋体"/>
              </w:rPr>
            </w:pPr>
            <w:r>
              <w:rPr>
                <w:rFonts w:ascii="宋体" w:hAnsi="宋体" w:hint="eastAsia"/>
              </w:rPr>
              <w:t>3.2.1</w:t>
            </w:r>
          </w:p>
        </w:tc>
        <w:tc>
          <w:tcPr>
            <w:tcW w:w="2108" w:type="dxa"/>
            <w:vAlign w:val="center"/>
          </w:tcPr>
          <w:p w14:paraId="54D35DE8" w14:textId="77777777" w:rsidR="00223FFE" w:rsidRDefault="0088742F">
            <w:pPr>
              <w:spacing w:line="360" w:lineRule="auto"/>
              <w:rPr>
                <w:rFonts w:ascii="宋体" w:hAnsi="宋体"/>
              </w:rPr>
            </w:pPr>
            <w:r>
              <w:rPr>
                <w:rFonts w:ascii="宋体" w:hAnsi="宋体" w:hint="eastAsia"/>
              </w:rPr>
              <w:t>最高投标限价</w:t>
            </w:r>
          </w:p>
        </w:tc>
        <w:tc>
          <w:tcPr>
            <w:tcW w:w="6047" w:type="dxa"/>
            <w:vAlign w:val="center"/>
          </w:tcPr>
          <w:p w14:paraId="4BC67B33" w14:textId="77777777" w:rsidR="00223FFE" w:rsidRDefault="0088742F">
            <w:pPr>
              <w:spacing w:line="360" w:lineRule="auto"/>
              <w:rPr>
                <w:rFonts w:ascii="宋体" w:hAnsi="宋体"/>
                <w:b/>
                <w:bCs/>
              </w:rPr>
            </w:pPr>
            <w:r>
              <w:rPr>
                <w:rFonts w:ascii="宋体" w:hAnsi="宋体" w:hint="eastAsia"/>
                <w:b/>
                <w:bCs/>
              </w:rPr>
              <w:t>0.7万元/人次</w:t>
            </w:r>
          </w:p>
        </w:tc>
      </w:tr>
      <w:tr w:rsidR="00223FFE" w14:paraId="78E43BA0" w14:textId="77777777">
        <w:trPr>
          <w:trHeight w:val="510"/>
          <w:jc w:val="center"/>
        </w:trPr>
        <w:tc>
          <w:tcPr>
            <w:tcW w:w="917" w:type="dxa"/>
            <w:vAlign w:val="center"/>
          </w:tcPr>
          <w:p w14:paraId="4B9541E9" w14:textId="77777777" w:rsidR="00223FFE" w:rsidRDefault="0088742F">
            <w:pPr>
              <w:spacing w:line="360" w:lineRule="auto"/>
              <w:jc w:val="center"/>
              <w:rPr>
                <w:rFonts w:ascii="宋体" w:hAnsi="宋体"/>
              </w:rPr>
            </w:pPr>
            <w:r>
              <w:rPr>
                <w:rFonts w:ascii="宋体" w:hAnsi="宋体" w:hint="eastAsia"/>
              </w:rPr>
              <w:lastRenderedPageBreak/>
              <w:t>3.3.1</w:t>
            </w:r>
          </w:p>
        </w:tc>
        <w:tc>
          <w:tcPr>
            <w:tcW w:w="2108" w:type="dxa"/>
            <w:vAlign w:val="center"/>
          </w:tcPr>
          <w:p w14:paraId="380E6D8C" w14:textId="77777777" w:rsidR="00223FFE" w:rsidRDefault="0088742F">
            <w:pPr>
              <w:spacing w:line="360" w:lineRule="auto"/>
              <w:rPr>
                <w:rFonts w:ascii="宋体" w:hAnsi="宋体"/>
              </w:rPr>
            </w:pPr>
            <w:r>
              <w:rPr>
                <w:rFonts w:ascii="宋体" w:hAnsi="宋体" w:hint="eastAsia"/>
              </w:rPr>
              <w:t>投标有效期</w:t>
            </w:r>
          </w:p>
        </w:tc>
        <w:tc>
          <w:tcPr>
            <w:tcW w:w="6047" w:type="dxa"/>
            <w:vAlign w:val="center"/>
          </w:tcPr>
          <w:p w14:paraId="1C8D6EE6" w14:textId="77777777" w:rsidR="00223FFE" w:rsidRDefault="0088742F">
            <w:pPr>
              <w:spacing w:line="360" w:lineRule="auto"/>
              <w:rPr>
                <w:rFonts w:ascii="宋体" w:hAnsi="宋体"/>
                <w:b/>
              </w:rPr>
            </w:pPr>
            <w:r>
              <w:rPr>
                <w:rFonts w:ascii="宋体" w:hAnsi="宋体" w:hint="eastAsia"/>
                <w:b/>
              </w:rPr>
              <w:t>90</w:t>
            </w:r>
            <w:r>
              <w:rPr>
                <w:rFonts w:ascii="宋体" w:hAnsi="宋体" w:hint="eastAsia"/>
                <w:lang w:val="zh-CN"/>
              </w:rPr>
              <w:t>日历天（从投标截止之日算起）</w:t>
            </w:r>
          </w:p>
        </w:tc>
      </w:tr>
      <w:tr w:rsidR="00223FFE" w14:paraId="77BB6A19" w14:textId="77777777">
        <w:trPr>
          <w:trHeight w:val="456"/>
          <w:jc w:val="center"/>
        </w:trPr>
        <w:tc>
          <w:tcPr>
            <w:tcW w:w="917" w:type="dxa"/>
            <w:vAlign w:val="center"/>
          </w:tcPr>
          <w:p w14:paraId="66D073AA" w14:textId="77777777" w:rsidR="00223FFE" w:rsidRDefault="0088742F">
            <w:pPr>
              <w:spacing w:line="360" w:lineRule="auto"/>
              <w:jc w:val="center"/>
              <w:rPr>
                <w:rFonts w:ascii="宋体" w:hAnsi="宋体"/>
              </w:rPr>
            </w:pPr>
            <w:r>
              <w:rPr>
                <w:rFonts w:ascii="宋体" w:hAnsi="宋体" w:hint="eastAsia"/>
              </w:rPr>
              <w:t>3.4.1</w:t>
            </w:r>
          </w:p>
        </w:tc>
        <w:tc>
          <w:tcPr>
            <w:tcW w:w="2108" w:type="dxa"/>
            <w:vAlign w:val="center"/>
          </w:tcPr>
          <w:p w14:paraId="65F23B6A" w14:textId="77777777" w:rsidR="00223FFE" w:rsidRDefault="0088742F">
            <w:pPr>
              <w:spacing w:line="360" w:lineRule="auto"/>
              <w:rPr>
                <w:rFonts w:ascii="宋体" w:hAnsi="宋体"/>
              </w:rPr>
            </w:pPr>
            <w:r>
              <w:rPr>
                <w:rFonts w:ascii="宋体" w:hAnsi="宋体" w:hint="eastAsia"/>
              </w:rPr>
              <w:t>投标保证金</w:t>
            </w:r>
          </w:p>
        </w:tc>
        <w:tc>
          <w:tcPr>
            <w:tcW w:w="6047" w:type="dxa"/>
            <w:vAlign w:val="center"/>
          </w:tcPr>
          <w:p w14:paraId="27515F22" w14:textId="6CC84B9A" w:rsidR="00223FFE" w:rsidRDefault="00F5362A">
            <w:pPr>
              <w:adjustRightInd w:val="0"/>
              <w:snapToGrid w:val="0"/>
              <w:spacing w:line="400" w:lineRule="exact"/>
              <w:rPr>
                <w:rFonts w:ascii="宋体" w:hAnsi="宋体"/>
                <w:szCs w:val="21"/>
              </w:rPr>
            </w:pPr>
            <w:r>
              <w:rPr>
                <w:rFonts w:ascii="宋体" w:hAnsi="宋体" w:hint="eastAsia"/>
                <w:kern w:val="0"/>
                <w:szCs w:val="21"/>
              </w:rPr>
              <w:t>■</w:t>
            </w:r>
            <w:r>
              <w:rPr>
                <w:rFonts w:ascii="宋体" w:hAnsi="宋体" w:hint="eastAsia"/>
              </w:rPr>
              <w:t>否</w:t>
            </w:r>
          </w:p>
        </w:tc>
      </w:tr>
      <w:tr w:rsidR="00223FFE" w14:paraId="3F915C08" w14:textId="77777777">
        <w:trPr>
          <w:trHeight w:val="601"/>
          <w:jc w:val="center"/>
        </w:trPr>
        <w:tc>
          <w:tcPr>
            <w:tcW w:w="917" w:type="dxa"/>
            <w:vAlign w:val="center"/>
          </w:tcPr>
          <w:p w14:paraId="6BE2491D" w14:textId="77777777" w:rsidR="00223FFE" w:rsidRDefault="0088742F" w:rsidP="00F5362A">
            <w:pPr>
              <w:spacing w:line="360" w:lineRule="auto"/>
              <w:jc w:val="center"/>
              <w:rPr>
                <w:rFonts w:ascii="宋体" w:hAnsi="宋体"/>
              </w:rPr>
            </w:pPr>
            <w:r>
              <w:rPr>
                <w:rFonts w:ascii="宋体" w:hAnsi="宋体" w:hint="eastAsia"/>
              </w:rPr>
              <w:t>3.6</w:t>
            </w:r>
          </w:p>
        </w:tc>
        <w:tc>
          <w:tcPr>
            <w:tcW w:w="2108" w:type="dxa"/>
            <w:vAlign w:val="center"/>
          </w:tcPr>
          <w:p w14:paraId="631BC1B6" w14:textId="77777777" w:rsidR="00223FFE" w:rsidRDefault="0088742F">
            <w:pPr>
              <w:spacing w:line="360" w:lineRule="auto"/>
              <w:rPr>
                <w:rFonts w:ascii="宋体" w:hAnsi="宋体"/>
              </w:rPr>
            </w:pPr>
            <w:r>
              <w:rPr>
                <w:rFonts w:ascii="宋体" w:hAnsi="宋体" w:hint="eastAsia"/>
              </w:rPr>
              <w:t>是否允许递交备选投标方案</w:t>
            </w:r>
          </w:p>
        </w:tc>
        <w:tc>
          <w:tcPr>
            <w:tcW w:w="6047" w:type="dxa"/>
            <w:vAlign w:val="center"/>
          </w:tcPr>
          <w:p w14:paraId="3AE35DC7" w14:textId="77777777" w:rsidR="00223FFE" w:rsidRDefault="0088742F">
            <w:pPr>
              <w:spacing w:line="360" w:lineRule="auto"/>
              <w:rPr>
                <w:rFonts w:ascii="宋体" w:hAnsi="宋体"/>
                <w:kern w:val="0"/>
                <w:szCs w:val="21"/>
              </w:rPr>
            </w:pPr>
            <w:r>
              <w:rPr>
                <w:rFonts w:ascii="宋体" w:hAnsi="宋体" w:hint="eastAsia"/>
                <w:kern w:val="0"/>
                <w:szCs w:val="21"/>
              </w:rPr>
              <w:t>■</w:t>
            </w:r>
            <w:r>
              <w:rPr>
                <w:rFonts w:ascii="宋体" w:hAnsi="宋体" w:hint="eastAsia"/>
              </w:rPr>
              <w:t>不允许</w:t>
            </w:r>
          </w:p>
        </w:tc>
      </w:tr>
      <w:tr w:rsidR="00223FFE" w14:paraId="44FBC8D8" w14:textId="77777777">
        <w:trPr>
          <w:trHeight w:val="473"/>
          <w:jc w:val="center"/>
        </w:trPr>
        <w:tc>
          <w:tcPr>
            <w:tcW w:w="917" w:type="dxa"/>
            <w:vAlign w:val="center"/>
          </w:tcPr>
          <w:p w14:paraId="46847659" w14:textId="77777777" w:rsidR="00223FFE" w:rsidRDefault="0088742F" w:rsidP="00F5362A">
            <w:pPr>
              <w:spacing w:line="360" w:lineRule="auto"/>
              <w:jc w:val="center"/>
              <w:rPr>
                <w:rFonts w:ascii="宋体" w:hAnsi="宋体"/>
                <w:szCs w:val="21"/>
              </w:rPr>
            </w:pPr>
            <w:r w:rsidRPr="00F5362A">
              <w:rPr>
                <w:rFonts w:ascii="宋体" w:hAnsi="宋体" w:hint="eastAsia"/>
              </w:rPr>
              <w:t>3.7.3</w:t>
            </w:r>
          </w:p>
        </w:tc>
        <w:tc>
          <w:tcPr>
            <w:tcW w:w="2108" w:type="dxa"/>
            <w:vAlign w:val="center"/>
          </w:tcPr>
          <w:p w14:paraId="62BD0D32" w14:textId="77777777" w:rsidR="00223FFE" w:rsidRDefault="0088742F">
            <w:pPr>
              <w:spacing w:line="360" w:lineRule="auto"/>
              <w:jc w:val="left"/>
              <w:rPr>
                <w:rFonts w:ascii="宋体" w:hAnsi="宋体"/>
                <w:szCs w:val="21"/>
              </w:rPr>
            </w:pPr>
            <w:r>
              <w:rPr>
                <w:rFonts w:ascii="宋体" w:hAnsi="宋体" w:hint="eastAsia"/>
                <w:szCs w:val="21"/>
              </w:rPr>
              <w:t>投标文件数量</w:t>
            </w:r>
          </w:p>
        </w:tc>
        <w:tc>
          <w:tcPr>
            <w:tcW w:w="6047" w:type="dxa"/>
            <w:vAlign w:val="center"/>
          </w:tcPr>
          <w:p w14:paraId="09B02157" w14:textId="5B0944AF" w:rsidR="00223FFE" w:rsidRPr="00F5362A" w:rsidRDefault="0088742F">
            <w:pPr>
              <w:pStyle w:val="ae"/>
              <w:spacing w:line="360" w:lineRule="auto"/>
              <w:ind w:firstLineChars="0" w:firstLine="0"/>
              <w:rPr>
                <w:rFonts w:ascii="宋体" w:hAnsi="宋体"/>
                <w:szCs w:val="21"/>
                <w:lang w:val="en-US"/>
              </w:rPr>
            </w:pPr>
            <w:r>
              <w:rPr>
                <w:rFonts w:ascii="宋体" w:hAnsi="宋体" w:hint="eastAsia"/>
                <w:szCs w:val="21"/>
              </w:rPr>
              <w:t>正本一份、副本</w:t>
            </w:r>
            <w:r>
              <w:rPr>
                <w:rFonts w:ascii="宋体" w:hAnsi="宋体" w:hint="eastAsia"/>
                <w:szCs w:val="21"/>
                <w:lang w:val="en-US"/>
              </w:rPr>
              <w:t>二</w:t>
            </w:r>
            <w:r>
              <w:rPr>
                <w:rFonts w:ascii="宋体" w:hAnsi="宋体" w:hint="eastAsia"/>
                <w:szCs w:val="21"/>
              </w:rPr>
              <w:t>份。</w:t>
            </w:r>
          </w:p>
        </w:tc>
      </w:tr>
      <w:tr w:rsidR="00223FFE" w14:paraId="1D0902E3" w14:textId="77777777">
        <w:trPr>
          <w:trHeight w:val="962"/>
          <w:jc w:val="center"/>
        </w:trPr>
        <w:tc>
          <w:tcPr>
            <w:tcW w:w="917" w:type="dxa"/>
            <w:vAlign w:val="center"/>
          </w:tcPr>
          <w:p w14:paraId="0A54CFD4" w14:textId="77777777" w:rsidR="00223FFE" w:rsidRDefault="0088742F" w:rsidP="00F5362A">
            <w:pPr>
              <w:spacing w:line="360" w:lineRule="auto"/>
              <w:jc w:val="center"/>
              <w:rPr>
                <w:rFonts w:ascii="宋体" w:hAnsi="宋体"/>
              </w:rPr>
            </w:pPr>
            <w:r>
              <w:rPr>
                <w:rFonts w:ascii="宋体" w:hAnsi="宋体" w:hint="eastAsia"/>
              </w:rPr>
              <w:t>4.2.1</w:t>
            </w:r>
          </w:p>
        </w:tc>
        <w:tc>
          <w:tcPr>
            <w:tcW w:w="2108" w:type="dxa"/>
            <w:vAlign w:val="center"/>
          </w:tcPr>
          <w:p w14:paraId="72B5A4D2" w14:textId="77777777" w:rsidR="00223FFE" w:rsidRDefault="0088742F">
            <w:pPr>
              <w:spacing w:line="360" w:lineRule="auto"/>
              <w:jc w:val="left"/>
              <w:rPr>
                <w:rFonts w:ascii="宋体" w:hAnsi="宋体"/>
              </w:rPr>
            </w:pPr>
            <w:r>
              <w:rPr>
                <w:rFonts w:ascii="宋体" w:hAnsi="宋体" w:hint="eastAsia"/>
              </w:rPr>
              <w:t>投标文件递交截止时间和地点</w:t>
            </w:r>
          </w:p>
        </w:tc>
        <w:tc>
          <w:tcPr>
            <w:tcW w:w="6047" w:type="dxa"/>
            <w:vAlign w:val="center"/>
          </w:tcPr>
          <w:p w14:paraId="3D80FDF5" w14:textId="1526076F" w:rsidR="00223FFE" w:rsidRPr="00E008C5" w:rsidRDefault="0088742F">
            <w:pPr>
              <w:autoSpaceDE w:val="0"/>
              <w:autoSpaceDN w:val="0"/>
              <w:adjustRightInd w:val="0"/>
              <w:snapToGrid w:val="0"/>
              <w:spacing w:line="420" w:lineRule="exact"/>
              <w:rPr>
                <w:rFonts w:ascii="宋体" w:hAnsi="宋体"/>
                <w:b/>
                <w:color w:val="FF0000"/>
                <w:kern w:val="0"/>
                <w:szCs w:val="21"/>
              </w:rPr>
            </w:pPr>
            <w:r>
              <w:rPr>
                <w:rFonts w:ascii="宋体" w:hAnsi="宋体" w:hint="eastAsia"/>
                <w:b/>
                <w:kern w:val="0"/>
                <w:szCs w:val="21"/>
              </w:rPr>
              <w:t>1、投标截止时间：</w:t>
            </w:r>
            <w:r w:rsidRPr="00E008C5">
              <w:rPr>
                <w:rFonts w:ascii="宋体" w:hAnsi="宋体" w:hint="eastAsia"/>
                <w:b/>
                <w:color w:val="FF0000"/>
                <w:kern w:val="0"/>
                <w:szCs w:val="21"/>
                <w:lang w:val="en-GB"/>
              </w:rPr>
              <w:t>202</w:t>
            </w:r>
            <w:r w:rsidR="00F5362A" w:rsidRPr="00E008C5">
              <w:rPr>
                <w:rFonts w:ascii="宋体" w:hAnsi="宋体" w:hint="eastAsia"/>
                <w:b/>
                <w:color w:val="FF0000"/>
                <w:kern w:val="0"/>
                <w:szCs w:val="21"/>
                <w:lang w:val="zh-CN"/>
              </w:rPr>
              <w:t>4</w:t>
            </w:r>
            <w:r w:rsidRPr="00E008C5">
              <w:rPr>
                <w:rFonts w:ascii="宋体" w:hAnsi="宋体" w:hint="eastAsia"/>
                <w:b/>
                <w:color w:val="FF0000"/>
                <w:kern w:val="0"/>
                <w:szCs w:val="21"/>
                <w:lang w:val="en-GB"/>
              </w:rPr>
              <w:t>年</w:t>
            </w:r>
            <w:r w:rsidR="00743CF4">
              <w:rPr>
                <w:rFonts w:ascii="宋体" w:hAnsi="宋体" w:hint="eastAsia"/>
                <w:b/>
                <w:color w:val="FF0000"/>
                <w:kern w:val="0"/>
                <w:szCs w:val="21"/>
              </w:rPr>
              <w:t>07</w:t>
            </w:r>
            <w:r w:rsidRPr="00E008C5">
              <w:rPr>
                <w:rFonts w:ascii="宋体" w:hAnsi="宋体" w:hint="eastAsia"/>
                <w:b/>
                <w:color w:val="FF0000"/>
                <w:kern w:val="0"/>
                <w:szCs w:val="21"/>
                <w:lang w:val="en-GB"/>
              </w:rPr>
              <w:t>月</w:t>
            </w:r>
            <w:r w:rsidR="00743CF4">
              <w:rPr>
                <w:rFonts w:ascii="宋体" w:hAnsi="宋体" w:hint="eastAsia"/>
                <w:b/>
                <w:color w:val="FF0000"/>
                <w:kern w:val="0"/>
                <w:szCs w:val="21"/>
              </w:rPr>
              <w:t>01</w:t>
            </w:r>
            <w:r w:rsidRPr="00E008C5">
              <w:rPr>
                <w:rFonts w:ascii="宋体" w:hAnsi="宋体" w:hint="eastAsia"/>
                <w:b/>
                <w:color w:val="FF0000"/>
                <w:kern w:val="0"/>
                <w:szCs w:val="21"/>
                <w:lang w:val="en-GB"/>
              </w:rPr>
              <w:t>日</w:t>
            </w:r>
            <w:r w:rsidR="00743CF4">
              <w:rPr>
                <w:rFonts w:ascii="宋体" w:hAnsi="宋体" w:hint="eastAsia"/>
                <w:b/>
                <w:color w:val="FF0000"/>
                <w:kern w:val="0"/>
                <w:szCs w:val="21"/>
              </w:rPr>
              <w:t>10</w:t>
            </w:r>
            <w:r w:rsidRPr="00E008C5">
              <w:rPr>
                <w:rFonts w:ascii="宋体" w:hAnsi="宋体" w:hint="eastAsia"/>
                <w:b/>
                <w:color w:val="FF0000"/>
                <w:kern w:val="0"/>
                <w:szCs w:val="21"/>
                <w:lang w:val="zh-CN"/>
              </w:rPr>
              <w:t>时</w:t>
            </w:r>
            <w:r w:rsidR="00743CF4">
              <w:rPr>
                <w:rFonts w:ascii="宋体" w:hAnsi="宋体" w:hint="eastAsia"/>
                <w:b/>
                <w:color w:val="FF0000"/>
                <w:kern w:val="0"/>
                <w:szCs w:val="21"/>
              </w:rPr>
              <w:t>0</w:t>
            </w:r>
            <w:r w:rsidRPr="00E008C5">
              <w:rPr>
                <w:rFonts w:ascii="宋体" w:hAnsi="宋体" w:hint="eastAsia"/>
                <w:b/>
                <w:color w:val="FF0000"/>
                <w:kern w:val="0"/>
                <w:szCs w:val="21"/>
              </w:rPr>
              <w:t>0</w:t>
            </w:r>
            <w:r w:rsidRPr="00E008C5">
              <w:rPr>
                <w:rFonts w:ascii="宋体" w:hAnsi="宋体" w:hint="eastAsia"/>
                <w:b/>
                <w:color w:val="FF0000"/>
                <w:kern w:val="0"/>
                <w:szCs w:val="21"/>
                <w:lang w:val="zh-CN"/>
              </w:rPr>
              <w:t>分</w:t>
            </w:r>
          </w:p>
          <w:p w14:paraId="189B689D" w14:textId="475C3A30" w:rsidR="00223FFE" w:rsidRDefault="0088742F">
            <w:pPr>
              <w:autoSpaceDE w:val="0"/>
              <w:autoSpaceDN w:val="0"/>
              <w:adjustRightInd w:val="0"/>
              <w:snapToGrid w:val="0"/>
              <w:spacing w:line="420" w:lineRule="exact"/>
              <w:rPr>
                <w:rFonts w:ascii="宋体" w:hAnsi="宋体"/>
                <w:b/>
                <w:kern w:val="0"/>
                <w:szCs w:val="21"/>
              </w:rPr>
            </w:pPr>
            <w:r w:rsidRPr="00E008C5">
              <w:rPr>
                <w:rFonts w:ascii="宋体" w:hAnsi="宋体" w:hint="eastAsia"/>
                <w:b/>
                <w:color w:val="FF0000"/>
                <w:kern w:val="0"/>
                <w:szCs w:val="21"/>
              </w:rPr>
              <w:t>2、投标文件递交地点：</w:t>
            </w:r>
            <w:r w:rsidR="00F5362A" w:rsidRPr="00E008C5">
              <w:rPr>
                <w:rFonts w:ascii="宋体" w:hAnsi="宋体" w:cs="宋体" w:hint="eastAsia"/>
                <w:bCs/>
                <w:color w:val="FF0000"/>
                <w:szCs w:val="21"/>
                <w:lang w:val="zh-CN"/>
              </w:rPr>
              <w:t>连云港市海州区春晖路8号江苏财会职业学院图书馆115室</w:t>
            </w:r>
          </w:p>
        </w:tc>
      </w:tr>
      <w:tr w:rsidR="00223FFE" w14:paraId="73CE184A" w14:textId="77777777">
        <w:trPr>
          <w:trHeight w:val="851"/>
          <w:jc w:val="center"/>
        </w:trPr>
        <w:tc>
          <w:tcPr>
            <w:tcW w:w="917" w:type="dxa"/>
            <w:vAlign w:val="center"/>
          </w:tcPr>
          <w:p w14:paraId="7DC08C9D" w14:textId="77777777" w:rsidR="00223FFE" w:rsidRDefault="0088742F" w:rsidP="00F5362A">
            <w:pPr>
              <w:spacing w:line="360" w:lineRule="auto"/>
              <w:jc w:val="center"/>
              <w:rPr>
                <w:rFonts w:ascii="宋体" w:hAnsi="宋体"/>
              </w:rPr>
            </w:pPr>
            <w:r>
              <w:rPr>
                <w:rFonts w:ascii="宋体" w:hAnsi="宋体" w:hint="eastAsia"/>
              </w:rPr>
              <w:t>5.1</w:t>
            </w:r>
          </w:p>
        </w:tc>
        <w:tc>
          <w:tcPr>
            <w:tcW w:w="2108" w:type="dxa"/>
            <w:vAlign w:val="center"/>
          </w:tcPr>
          <w:p w14:paraId="5EDF4E2E" w14:textId="77777777" w:rsidR="00223FFE" w:rsidRDefault="0088742F">
            <w:pPr>
              <w:autoSpaceDE w:val="0"/>
              <w:autoSpaceDN w:val="0"/>
              <w:spacing w:line="360" w:lineRule="auto"/>
              <w:jc w:val="left"/>
              <w:rPr>
                <w:rFonts w:ascii="宋体" w:hAnsi="宋体"/>
                <w:szCs w:val="21"/>
              </w:rPr>
            </w:pPr>
            <w:r>
              <w:rPr>
                <w:rFonts w:ascii="宋体" w:hAnsi="宋体" w:hint="eastAsia"/>
                <w:szCs w:val="21"/>
              </w:rPr>
              <w:t>开标时间、地点和人员</w:t>
            </w:r>
          </w:p>
        </w:tc>
        <w:tc>
          <w:tcPr>
            <w:tcW w:w="6047" w:type="dxa"/>
            <w:vAlign w:val="center"/>
          </w:tcPr>
          <w:p w14:paraId="37C73153"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开标时间：同投标截止时间</w:t>
            </w:r>
          </w:p>
          <w:p w14:paraId="6FBC053B"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开标地点：同递交投标文件地点</w:t>
            </w:r>
          </w:p>
          <w:p w14:paraId="1B219E99"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参加人员及要求：请投标单位的授权委托代表准时出席。</w:t>
            </w:r>
          </w:p>
        </w:tc>
      </w:tr>
      <w:tr w:rsidR="00223FFE" w14:paraId="0759ACC1" w14:textId="77777777">
        <w:trPr>
          <w:trHeight w:val="436"/>
          <w:jc w:val="center"/>
        </w:trPr>
        <w:tc>
          <w:tcPr>
            <w:tcW w:w="917" w:type="dxa"/>
            <w:vAlign w:val="center"/>
          </w:tcPr>
          <w:p w14:paraId="4486BE60" w14:textId="77777777" w:rsidR="00223FFE" w:rsidRDefault="0088742F" w:rsidP="00F5362A">
            <w:pPr>
              <w:spacing w:line="360" w:lineRule="auto"/>
              <w:jc w:val="center"/>
              <w:rPr>
                <w:rFonts w:ascii="宋体" w:hAnsi="宋体"/>
              </w:rPr>
            </w:pPr>
            <w:r>
              <w:rPr>
                <w:rFonts w:ascii="宋体" w:hAnsi="宋体" w:hint="eastAsia"/>
              </w:rPr>
              <w:t>8.1</w:t>
            </w:r>
          </w:p>
        </w:tc>
        <w:tc>
          <w:tcPr>
            <w:tcW w:w="2108" w:type="dxa"/>
            <w:vAlign w:val="center"/>
          </w:tcPr>
          <w:p w14:paraId="00424D82" w14:textId="77777777" w:rsidR="00223FFE" w:rsidRDefault="0088742F">
            <w:pPr>
              <w:spacing w:line="360" w:lineRule="auto"/>
              <w:jc w:val="left"/>
              <w:rPr>
                <w:rFonts w:ascii="宋体" w:hAnsi="宋体"/>
              </w:rPr>
            </w:pPr>
            <w:r>
              <w:rPr>
                <w:rFonts w:ascii="宋体" w:hAnsi="宋体" w:hint="eastAsia"/>
              </w:rPr>
              <w:t>是否授权评标委员会确定中标人</w:t>
            </w:r>
          </w:p>
        </w:tc>
        <w:tc>
          <w:tcPr>
            <w:tcW w:w="6047" w:type="dxa"/>
            <w:vAlign w:val="center"/>
          </w:tcPr>
          <w:p w14:paraId="0AA42588" w14:textId="77777777" w:rsidR="00223FFE" w:rsidRDefault="0088742F">
            <w:pPr>
              <w:spacing w:line="360" w:lineRule="auto"/>
              <w:jc w:val="left"/>
              <w:rPr>
                <w:rFonts w:ascii="宋体" w:hAnsi="宋体"/>
                <w:kern w:val="0"/>
                <w:szCs w:val="21"/>
              </w:rPr>
            </w:pPr>
            <w:r>
              <w:rPr>
                <w:rFonts w:ascii="宋体" w:hAnsi="宋体" w:hint="eastAsia"/>
                <w:kern w:val="0"/>
                <w:szCs w:val="21"/>
              </w:rPr>
              <w:t>■</w:t>
            </w:r>
            <w:r>
              <w:rPr>
                <w:rFonts w:ascii="宋体" w:hAnsi="宋体" w:hint="eastAsia"/>
              </w:rPr>
              <w:t>否</w:t>
            </w:r>
          </w:p>
          <w:p w14:paraId="564099D0" w14:textId="4906F061" w:rsidR="00223FFE" w:rsidRDefault="0088742F">
            <w:pPr>
              <w:spacing w:line="360" w:lineRule="auto"/>
              <w:jc w:val="left"/>
              <w:rPr>
                <w:rFonts w:ascii="宋体" w:hAnsi="宋体"/>
              </w:rPr>
            </w:pPr>
            <w:r>
              <w:rPr>
                <w:rFonts w:ascii="宋体" w:hAnsi="宋体" w:hint="eastAsia"/>
              </w:rPr>
              <w:t>评标委员会推荐中标人的人数：</w:t>
            </w:r>
            <w:r w:rsidR="00F5362A">
              <w:rPr>
                <w:rFonts w:ascii="宋体" w:hAnsi="宋体" w:hint="eastAsia"/>
              </w:rPr>
              <w:t>2</w:t>
            </w:r>
            <w:r>
              <w:rPr>
                <w:rFonts w:ascii="宋体" w:hAnsi="宋体" w:hint="eastAsia"/>
              </w:rPr>
              <w:t>人</w:t>
            </w:r>
          </w:p>
        </w:tc>
      </w:tr>
      <w:tr w:rsidR="00223FFE" w14:paraId="100D592F" w14:textId="77777777">
        <w:trPr>
          <w:trHeight w:val="1371"/>
          <w:jc w:val="center"/>
        </w:trPr>
        <w:tc>
          <w:tcPr>
            <w:tcW w:w="917" w:type="dxa"/>
            <w:vAlign w:val="center"/>
          </w:tcPr>
          <w:p w14:paraId="16451765" w14:textId="77777777" w:rsidR="00223FFE" w:rsidRDefault="0088742F">
            <w:pPr>
              <w:jc w:val="center"/>
              <w:rPr>
                <w:rFonts w:ascii="宋体" w:hAnsi="宋体" w:cs="宋体"/>
                <w:color w:val="000000"/>
                <w:szCs w:val="21"/>
              </w:rPr>
            </w:pPr>
            <w:r>
              <w:rPr>
                <w:rFonts w:ascii="宋体" w:hAnsi="宋体" w:cs="宋体"/>
                <w:color w:val="000000"/>
                <w:szCs w:val="21"/>
              </w:rPr>
              <w:t>8.3</w:t>
            </w:r>
          </w:p>
        </w:tc>
        <w:tc>
          <w:tcPr>
            <w:tcW w:w="2108" w:type="dxa"/>
            <w:vAlign w:val="center"/>
          </w:tcPr>
          <w:p w14:paraId="739F48C4" w14:textId="77777777" w:rsidR="00223FFE" w:rsidRDefault="0088742F" w:rsidP="00F5362A">
            <w:pPr>
              <w:autoSpaceDE w:val="0"/>
              <w:autoSpaceDN w:val="0"/>
              <w:spacing w:line="360" w:lineRule="auto"/>
              <w:jc w:val="left"/>
              <w:rPr>
                <w:rFonts w:ascii="宋体" w:hAnsi="宋体" w:cs="宋体"/>
                <w:color w:val="000000"/>
                <w:szCs w:val="21"/>
              </w:rPr>
            </w:pPr>
            <w:r w:rsidRPr="00F5362A">
              <w:rPr>
                <w:rFonts w:ascii="宋体" w:hAnsi="宋体" w:hint="eastAsia"/>
              </w:rPr>
              <w:t>履约</w:t>
            </w:r>
            <w:r w:rsidRPr="00F5362A">
              <w:rPr>
                <w:rFonts w:ascii="宋体" w:hAnsi="宋体"/>
              </w:rPr>
              <w:t>保证金</w:t>
            </w:r>
          </w:p>
        </w:tc>
        <w:tc>
          <w:tcPr>
            <w:tcW w:w="6047" w:type="dxa"/>
            <w:vAlign w:val="center"/>
          </w:tcPr>
          <w:p w14:paraId="5BD83245" w14:textId="20C8CC1A" w:rsidR="00223FFE" w:rsidRPr="006E535A" w:rsidRDefault="006E535A" w:rsidP="006E535A">
            <w:pPr>
              <w:spacing w:line="360" w:lineRule="auto"/>
              <w:jc w:val="left"/>
              <w:rPr>
                <w:rFonts w:ascii="宋体" w:hAnsi="宋体"/>
                <w:kern w:val="0"/>
                <w:szCs w:val="21"/>
              </w:rPr>
            </w:pPr>
            <w:r>
              <w:rPr>
                <w:rFonts w:ascii="宋体" w:hAnsi="宋体" w:hint="eastAsia"/>
                <w:kern w:val="0"/>
                <w:szCs w:val="21"/>
              </w:rPr>
              <w:t>■</w:t>
            </w:r>
            <w:r>
              <w:rPr>
                <w:rFonts w:ascii="宋体" w:hAnsi="宋体" w:hint="eastAsia"/>
              </w:rPr>
              <w:t>否</w:t>
            </w:r>
          </w:p>
        </w:tc>
      </w:tr>
      <w:tr w:rsidR="00223FFE" w14:paraId="15884EB9" w14:textId="77777777">
        <w:trPr>
          <w:trHeight w:val="1086"/>
          <w:jc w:val="center"/>
        </w:trPr>
        <w:tc>
          <w:tcPr>
            <w:tcW w:w="917" w:type="dxa"/>
            <w:vAlign w:val="center"/>
          </w:tcPr>
          <w:p w14:paraId="6B232AED" w14:textId="77777777" w:rsidR="00223FFE" w:rsidRDefault="0088742F" w:rsidP="00F5362A">
            <w:pPr>
              <w:spacing w:line="360" w:lineRule="auto"/>
              <w:jc w:val="center"/>
              <w:rPr>
                <w:rFonts w:ascii="宋体" w:hAnsi="宋体"/>
              </w:rPr>
            </w:pPr>
            <w:r>
              <w:rPr>
                <w:rFonts w:ascii="宋体" w:hAnsi="宋体" w:hint="eastAsia"/>
              </w:rPr>
              <w:t>10</w:t>
            </w:r>
          </w:p>
        </w:tc>
        <w:tc>
          <w:tcPr>
            <w:tcW w:w="2108" w:type="dxa"/>
            <w:vAlign w:val="center"/>
          </w:tcPr>
          <w:p w14:paraId="3F32B18C" w14:textId="77777777" w:rsidR="00223FFE" w:rsidRDefault="0088742F">
            <w:pPr>
              <w:autoSpaceDE w:val="0"/>
              <w:autoSpaceDN w:val="0"/>
              <w:spacing w:line="360" w:lineRule="auto"/>
              <w:jc w:val="left"/>
              <w:rPr>
                <w:rFonts w:ascii="宋体" w:hAnsi="宋体"/>
              </w:rPr>
            </w:pPr>
            <w:r>
              <w:rPr>
                <w:rFonts w:ascii="宋体" w:hAnsi="宋体" w:hint="eastAsia"/>
              </w:rPr>
              <w:t>其他</w:t>
            </w:r>
          </w:p>
        </w:tc>
        <w:tc>
          <w:tcPr>
            <w:tcW w:w="6047" w:type="dxa"/>
            <w:vAlign w:val="center"/>
          </w:tcPr>
          <w:p w14:paraId="1361445D" w14:textId="01D5E810" w:rsidR="00223FFE" w:rsidRDefault="0088742F">
            <w:pPr>
              <w:autoSpaceDE w:val="0"/>
              <w:autoSpaceDN w:val="0"/>
              <w:spacing w:line="360" w:lineRule="auto"/>
              <w:jc w:val="left"/>
              <w:rPr>
                <w:rFonts w:ascii="宋体" w:hAnsi="宋体"/>
                <w:szCs w:val="21"/>
              </w:rPr>
            </w:pPr>
            <w:r>
              <w:rPr>
                <w:rFonts w:ascii="宋体" w:hAnsi="宋体" w:hint="eastAsia"/>
                <w:szCs w:val="21"/>
              </w:rPr>
              <w:t>未注明使用何种语言和币种的，以中文和人民币为准。</w:t>
            </w:r>
          </w:p>
        </w:tc>
      </w:tr>
    </w:tbl>
    <w:p w14:paraId="2940C5C2" w14:textId="77777777" w:rsidR="00223FFE" w:rsidRDefault="0088742F">
      <w:pPr>
        <w:spacing w:line="360" w:lineRule="auto"/>
        <w:ind w:firstLineChars="200" w:firstLine="420"/>
        <w:jc w:val="left"/>
        <w:rPr>
          <w:rFonts w:ascii="宋体" w:hAnsi="宋体"/>
        </w:rPr>
      </w:pPr>
      <w:bookmarkStart w:id="37" w:name="_Toc387526283"/>
      <w:bookmarkStart w:id="38" w:name="_Toc387526375"/>
      <w:bookmarkStart w:id="39" w:name="_Toc363329370"/>
      <w:bookmarkStart w:id="40" w:name="_Toc368760427"/>
      <w:bookmarkStart w:id="41" w:name="_Toc369077561"/>
      <w:bookmarkStart w:id="42" w:name="_Toc453091535"/>
      <w:bookmarkStart w:id="43" w:name="_Toc367894798"/>
      <w:bookmarkStart w:id="44" w:name="_Toc387526179"/>
      <w:bookmarkStart w:id="45" w:name="_Toc368759375"/>
      <w:bookmarkStart w:id="46" w:name="_Toc184635071"/>
      <w:bookmarkStart w:id="47" w:name="_Toc18948"/>
      <w:bookmarkEnd w:id="37"/>
      <w:bookmarkEnd w:id="38"/>
      <w:bookmarkEnd w:id="39"/>
      <w:bookmarkEnd w:id="40"/>
      <w:bookmarkEnd w:id="41"/>
      <w:bookmarkEnd w:id="42"/>
      <w:bookmarkEnd w:id="43"/>
      <w:bookmarkEnd w:id="44"/>
      <w:bookmarkEnd w:id="45"/>
      <w:bookmarkEnd w:id="46"/>
      <w:bookmarkEnd w:id="47"/>
      <w:r>
        <w:rPr>
          <w:rFonts w:ascii="宋体" w:hAnsi="宋体" w:hint="eastAsia"/>
        </w:rPr>
        <w:br w:type="page"/>
      </w:r>
      <w:r>
        <w:rPr>
          <w:rFonts w:ascii="宋体" w:hAnsi="宋体" w:hint="eastAsia"/>
          <w:b/>
          <w:bCs/>
        </w:rPr>
        <w:lastRenderedPageBreak/>
        <w:t>1</w:t>
      </w:r>
      <w:r>
        <w:rPr>
          <w:rFonts w:ascii="宋体" w:hAnsi="宋体" w:hint="eastAsia"/>
          <w:b/>
          <w:bCs/>
          <w:sz w:val="28"/>
          <w:szCs w:val="28"/>
        </w:rPr>
        <w:t>.</w:t>
      </w:r>
      <w:r>
        <w:rPr>
          <w:rFonts w:ascii="宋体" w:hAnsi="宋体" w:hint="eastAsia"/>
          <w:b/>
          <w:bCs/>
        </w:rPr>
        <w:t>总则</w:t>
      </w:r>
    </w:p>
    <w:p w14:paraId="34EF5FF2"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48" w:name="_Toc387526284"/>
      <w:bookmarkStart w:id="49" w:name="_Toc5365"/>
      <w:bookmarkStart w:id="50" w:name="_Toc453091536"/>
      <w:bookmarkStart w:id="51" w:name="_Toc387526180"/>
      <w:bookmarkStart w:id="52" w:name="_Toc387526376"/>
      <w:bookmarkEnd w:id="48"/>
      <w:bookmarkEnd w:id="49"/>
      <w:bookmarkEnd w:id="50"/>
      <w:bookmarkEnd w:id="51"/>
      <w:bookmarkEnd w:id="52"/>
      <w:r>
        <w:rPr>
          <w:rFonts w:ascii="宋体" w:eastAsia="宋体" w:hAnsi="宋体" w:hint="eastAsia"/>
          <w:sz w:val="21"/>
          <w:szCs w:val="21"/>
        </w:rPr>
        <w:t>1.1 项目概况</w:t>
      </w:r>
    </w:p>
    <w:p w14:paraId="5E4090C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1.1.1根据有关法律、法规和规章的规定，本招标项目已具备招标条件，现对本项目进行招标。</w:t>
      </w:r>
    </w:p>
    <w:p w14:paraId="6DFF995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1.1.2本招标项目招标人：见投标人须知前附表。</w:t>
      </w:r>
    </w:p>
    <w:p w14:paraId="779B6C2D" w14:textId="3F64C562" w:rsidR="00223FFE" w:rsidRDefault="0088742F">
      <w:pPr>
        <w:spacing w:line="360" w:lineRule="auto"/>
        <w:ind w:firstLineChars="200" w:firstLine="420"/>
        <w:jc w:val="left"/>
        <w:rPr>
          <w:rFonts w:ascii="宋体" w:hAnsi="宋体"/>
          <w:szCs w:val="21"/>
        </w:rPr>
      </w:pPr>
      <w:r>
        <w:rPr>
          <w:rFonts w:ascii="宋体" w:hAnsi="宋体" w:hint="eastAsia"/>
          <w:szCs w:val="21"/>
        </w:rPr>
        <w:t>1.1.</w:t>
      </w:r>
      <w:r w:rsidR="006A5E00">
        <w:rPr>
          <w:rFonts w:ascii="宋体" w:hAnsi="宋体" w:hint="eastAsia"/>
          <w:szCs w:val="21"/>
        </w:rPr>
        <w:t>3</w:t>
      </w:r>
      <w:r>
        <w:rPr>
          <w:rFonts w:ascii="宋体" w:hAnsi="宋体" w:hint="eastAsia"/>
          <w:szCs w:val="21"/>
        </w:rPr>
        <w:t>本招标项目名称：见投标人须知前附表。</w:t>
      </w:r>
    </w:p>
    <w:p w14:paraId="209201AC"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53" w:name="_Toc387526181"/>
      <w:bookmarkStart w:id="54" w:name="_Toc387526285"/>
      <w:bookmarkStart w:id="55" w:name="_Toc11796"/>
      <w:bookmarkStart w:id="56" w:name="_Toc387526377"/>
      <w:bookmarkStart w:id="57" w:name="_Toc453091537"/>
      <w:bookmarkEnd w:id="53"/>
      <w:bookmarkEnd w:id="54"/>
      <w:bookmarkEnd w:id="55"/>
      <w:bookmarkEnd w:id="56"/>
      <w:bookmarkEnd w:id="57"/>
      <w:r>
        <w:rPr>
          <w:rFonts w:ascii="宋体" w:eastAsia="宋体" w:hAnsi="宋体" w:hint="eastAsia"/>
          <w:sz w:val="21"/>
          <w:szCs w:val="21"/>
        </w:rPr>
        <w:t>1.2 资金来源和落实情况</w:t>
      </w:r>
    </w:p>
    <w:p w14:paraId="1C56E42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1.2.1本招标项目的资金来源：见投标人须知前附表。</w:t>
      </w:r>
    </w:p>
    <w:p w14:paraId="4C7B564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1.2.2本招标项目的出资比例：见投标人须知前附表。</w:t>
      </w:r>
    </w:p>
    <w:p w14:paraId="32A9BEC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1.2.3本招标项目的资金落实情况：见投标人须知前附表。</w:t>
      </w:r>
    </w:p>
    <w:p w14:paraId="3508C218"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58" w:name="_Toc453091538"/>
      <w:bookmarkStart w:id="59" w:name="_Toc853"/>
      <w:bookmarkStart w:id="60" w:name="_Toc387526286"/>
      <w:bookmarkStart w:id="61" w:name="_Toc387526182"/>
      <w:bookmarkStart w:id="62" w:name="_Toc387526378"/>
      <w:bookmarkEnd w:id="58"/>
      <w:bookmarkEnd w:id="59"/>
      <w:bookmarkEnd w:id="60"/>
      <w:bookmarkEnd w:id="61"/>
      <w:bookmarkEnd w:id="62"/>
      <w:r>
        <w:rPr>
          <w:rFonts w:ascii="宋体" w:eastAsia="宋体" w:hAnsi="宋体" w:hint="eastAsia"/>
          <w:sz w:val="21"/>
          <w:szCs w:val="21"/>
        </w:rPr>
        <w:t>1.3 招标范围、服务期和质量要求</w:t>
      </w:r>
    </w:p>
    <w:p w14:paraId="2C0AD87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1.3.1本次招标范围：见投标人须知前附表。</w:t>
      </w:r>
    </w:p>
    <w:p w14:paraId="371F9E4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1.3.2本招标项目的服务期：见投标人须知前附表。</w:t>
      </w:r>
    </w:p>
    <w:p w14:paraId="5308017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1.3.3本招标项目的建设地点：见投标人须知前附表。</w:t>
      </w:r>
    </w:p>
    <w:p w14:paraId="752C9C0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1.3.4本招标项目的质量要求及验收标准：见投标人须知前附表。</w:t>
      </w:r>
    </w:p>
    <w:p w14:paraId="4B6B818D"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63" w:name="_Toc387526287"/>
      <w:bookmarkStart w:id="64" w:name="_Toc387526379"/>
      <w:bookmarkStart w:id="65" w:name="_Toc13930"/>
      <w:bookmarkStart w:id="66" w:name="_Toc453091539"/>
      <w:bookmarkStart w:id="67" w:name="_Toc387526183"/>
      <w:bookmarkEnd w:id="63"/>
      <w:bookmarkEnd w:id="64"/>
      <w:bookmarkEnd w:id="65"/>
      <w:bookmarkEnd w:id="66"/>
      <w:bookmarkEnd w:id="67"/>
      <w:r>
        <w:rPr>
          <w:rFonts w:ascii="宋体" w:eastAsia="宋体" w:hAnsi="宋体" w:hint="eastAsia"/>
          <w:sz w:val="21"/>
          <w:szCs w:val="21"/>
        </w:rPr>
        <w:t>1.4 投标人资格要求</w:t>
      </w:r>
    </w:p>
    <w:p w14:paraId="7655EE8A"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1.4.1 投标人应具备的资质要求见投标人须知前附表。</w:t>
      </w:r>
    </w:p>
    <w:p w14:paraId="59AD08AF"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1.4.2 投标人须知前附表规定接受联合体投标的，除应符合本章第1.4.1项和投标人须知前附表的要求外，还应遵守以下规定：</w:t>
      </w:r>
    </w:p>
    <w:p w14:paraId="5E3318C9"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（1）联合体各方应按招标文件提供的格式签订联合体协议书，明确联合体牵头人和各方的权利义务；</w:t>
      </w:r>
    </w:p>
    <w:p w14:paraId="694AB07B"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（2）由同一专业的单位组成的联合体，按照资质等级较低的单位确定资质等级；</w:t>
      </w:r>
    </w:p>
    <w:p w14:paraId="71615A3D"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（3）联合体各方不得再以自己名义单独或加入其他联合体在同一标段中参加投标</w:t>
      </w:r>
      <w:r>
        <w:rPr>
          <w:rFonts w:ascii="宋体" w:hAnsi="宋体" w:hint="eastAsia"/>
          <w:kern w:val="0"/>
          <w:szCs w:val="21"/>
        </w:rPr>
        <w:t>。</w:t>
      </w:r>
    </w:p>
    <w:p w14:paraId="3ECFC42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1.4.3 投标人不得存在下列情形之一： </w:t>
      </w:r>
    </w:p>
    <w:p w14:paraId="43A4FEE2" w14:textId="77777777" w:rsidR="00223FFE" w:rsidRDefault="0088742F">
      <w:pPr>
        <w:spacing w:line="360" w:lineRule="auto"/>
        <w:ind w:firstLineChars="200" w:firstLine="420"/>
        <w:jc w:val="left"/>
        <w:rPr>
          <w:rFonts w:ascii="宋体" w:hAnsi="宋体"/>
          <w:szCs w:val="21"/>
          <w:lang w:val="zh-CN"/>
        </w:rPr>
      </w:pPr>
      <w:bookmarkStart w:id="68" w:name="_Toc387526380"/>
      <w:bookmarkStart w:id="69" w:name="_Toc1684"/>
      <w:bookmarkStart w:id="70" w:name="_Toc387526184"/>
      <w:bookmarkStart w:id="71" w:name="_Toc387526288"/>
      <w:r>
        <w:rPr>
          <w:rFonts w:ascii="宋体" w:hAnsi="宋体" w:hint="eastAsia"/>
          <w:szCs w:val="21"/>
          <w:lang w:val="zh-CN"/>
        </w:rPr>
        <w:t>（1）为招标人不具有独立法人资格的附属机构（单位）；</w:t>
      </w:r>
    </w:p>
    <w:p w14:paraId="2BD30177"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（2）为本招标项目的监理人、代建人、项目管理人，以及为本招标项目提供招标代理、设计服务的；</w:t>
      </w:r>
    </w:p>
    <w:p w14:paraId="58EBF225"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（3）与本招标项目的监理人、代建人、招标代理机构同为一个法定代表人的，或者相互控股、参股的；</w:t>
      </w:r>
    </w:p>
    <w:p w14:paraId="6EB54CF5"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（4）与招标人存在利害关系可能影响招标公正性的；</w:t>
      </w:r>
    </w:p>
    <w:p w14:paraId="3C5632D6"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（5）单位负责人为同一人或者存在控股、管理关系的不同单位；</w:t>
      </w:r>
    </w:p>
    <w:p w14:paraId="51E921DE"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（6）处于被责令停业、财产被接管、冻结和破产状态，以及投标资格被取消或者被暂停且在暂停期内；</w:t>
      </w:r>
    </w:p>
    <w:p w14:paraId="77C53197"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（7）因拖欠工人工资或者因发生质量安全事故被有关部门限制在招标项目所在地承接工程</w:t>
      </w:r>
      <w:r>
        <w:rPr>
          <w:rFonts w:ascii="宋体" w:hAnsi="宋体" w:hint="eastAsia"/>
          <w:szCs w:val="21"/>
          <w:lang w:val="zh-CN"/>
        </w:rPr>
        <w:lastRenderedPageBreak/>
        <w:t>的；</w:t>
      </w:r>
    </w:p>
    <w:p w14:paraId="630C55EE"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（8）投标人近3年内有行贿犯罪行为且被记录，或者法定代表人有行贿犯罪记录且</w:t>
      </w:r>
      <w:proofErr w:type="gramStart"/>
      <w:r>
        <w:rPr>
          <w:rFonts w:ascii="宋体" w:hAnsi="宋体" w:hint="eastAsia"/>
          <w:szCs w:val="21"/>
          <w:lang w:val="zh-CN"/>
        </w:rPr>
        <w:t>自记录</w:t>
      </w:r>
      <w:proofErr w:type="gramEnd"/>
      <w:r>
        <w:rPr>
          <w:rFonts w:ascii="宋体" w:hAnsi="宋体" w:hint="eastAsia"/>
          <w:szCs w:val="21"/>
          <w:lang w:val="zh-CN"/>
        </w:rPr>
        <w:t>之日起未超过5年的。</w:t>
      </w:r>
    </w:p>
    <w:p w14:paraId="6B4970D6"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2" w:name="_Toc453091540"/>
      <w:bookmarkEnd w:id="68"/>
      <w:bookmarkEnd w:id="69"/>
      <w:bookmarkEnd w:id="70"/>
      <w:bookmarkEnd w:id="71"/>
      <w:bookmarkEnd w:id="72"/>
      <w:r>
        <w:rPr>
          <w:rFonts w:ascii="宋体" w:eastAsia="宋体" w:hAnsi="宋体" w:hint="eastAsia"/>
          <w:sz w:val="21"/>
          <w:szCs w:val="21"/>
        </w:rPr>
        <w:t>1.5 费用承担</w:t>
      </w:r>
    </w:p>
    <w:p w14:paraId="7B7AB8BA"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投标人准备和参加投标活动发生的费用自理。</w:t>
      </w:r>
    </w:p>
    <w:p w14:paraId="2E0DA27F"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3" w:name="_Toc387526381"/>
      <w:bookmarkStart w:id="74" w:name="_Toc5130"/>
      <w:bookmarkStart w:id="75" w:name="_Toc387526289"/>
      <w:bookmarkStart w:id="76" w:name="_Toc387526185"/>
      <w:bookmarkStart w:id="77" w:name="_Toc453091541"/>
      <w:bookmarkEnd w:id="73"/>
      <w:bookmarkEnd w:id="74"/>
      <w:bookmarkEnd w:id="75"/>
      <w:bookmarkEnd w:id="76"/>
      <w:bookmarkEnd w:id="77"/>
      <w:r>
        <w:rPr>
          <w:rFonts w:ascii="宋体" w:eastAsia="宋体" w:hAnsi="宋体" w:hint="eastAsia"/>
          <w:sz w:val="21"/>
          <w:szCs w:val="21"/>
        </w:rPr>
        <w:t>1.6 保密</w:t>
      </w:r>
    </w:p>
    <w:p w14:paraId="5C1F9D6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14:paraId="43E66C42"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8" w:name="_Toc822"/>
      <w:bookmarkStart w:id="79" w:name="_Toc387526186"/>
      <w:bookmarkStart w:id="80" w:name="_Toc387526290"/>
      <w:bookmarkStart w:id="81" w:name="_Toc387526382"/>
      <w:bookmarkStart w:id="82" w:name="_Toc453091542"/>
      <w:bookmarkEnd w:id="78"/>
      <w:bookmarkEnd w:id="79"/>
      <w:bookmarkEnd w:id="80"/>
      <w:bookmarkEnd w:id="81"/>
      <w:bookmarkEnd w:id="82"/>
      <w:r>
        <w:rPr>
          <w:rFonts w:ascii="宋体" w:eastAsia="宋体" w:hAnsi="宋体" w:hint="eastAsia"/>
          <w:sz w:val="21"/>
          <w:szCs w:val="21"/>
        </w:rPr>
        <w:t>1.7 语言文字</w:t>
      </w:r>
    </w:p>
    <w:p w14:paraId="79D3F2C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除专用术语外，与招标投标有关的语言均使用中文。必要时专用术语应附有中文注释。</w:t>
      </w:r>
    </w:p>
    <w:p w14:paraId="531564C1"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83" w:name="_Toc387526187"/>
      <w:bookmarkStart w:id="84" w:name="_Toc387526383"/>
      <w:bookmarkStart w:id="85" w:name="_Toc31413"/>
      <w:bookmarkStart w:id="86" w:name="_Toc453091543"/>
      <w:bookmarkStart w:id="87" w:name="_Toc387526291"/>
      <w:bookmarkEnd w:id="83"/>
      <w:bookmarkEnd w:id="84"/>
      <w:bookmarkEnd w:id="85"/>
      <w:bookmarkEnd w:id="86"/>
      <w:bookmarkEnd w:id="87"/>
      <w:r>
        <w:rPr>
          <w:rFonts w:ascii="宋体" w:eastAsia="宋体" w:hAnsi="宋体" w:hint="eastAsia"/>
          <w:sz w:val="21"/>
          <w:szCs w:val="21"/>
        </w:rPr>
        <w:t>1.8 计量单位</w:t>
      </w:r>
    </w:p>
    <w:p w14:paraId="76C71D3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所有计量均采用中华人民共和国法定计量单位。</w:t>
      </w:r>
    </w:p>
    <w:p w14:paraId="4FB9F19F"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88" w:name="_Toc387526188"/>
      <w:bookmarkStart w:id="89" w:name="_Toc25122"/>
      <w:bookmarkStart w:id="90" w:name="_Toc387526292"/>
      <w:bookmarkStart w:id="91" w:name="_Toc387526384"/>
      <w:bookmarkStart w:id="92" w:name="_Toc453091544"/>
      <w:bookmarkEnd w:id="88"/>
      <w:bookmarkEnd w:id="89"/>
      <w:bookmarkEnd w:id="90"/>
      <w:bookmarkEnd w:id="91"/>
      <w:bookmarkEnd w:id="92"/>
      <w:r>
        <w:rPr>
          <w:rFonts w:ascii="宋体" w:eastAsia="宋体" w:hAnsi="宋体" w:hint="eastAsia"/>
          <w:sz w:val="21"/>
          <w:szCs w:val="21"/>
        </w:rPr>
        <w:t>1.9 踏勘现场</w:t>
      </w:r>
    </w:p>
    <w:p w14:paraId="2B7744CB"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1.9.1招标人不组织投标人踏勘现场，投标人可以自行对工程施工现场和周围环境进行勘察，以获取编制投标文件和签署合同所需的所有资料。</w:t>
      </w:r>
    </w:p>
    <w:p w14:paraId="1996E608"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1.9.2 投标人踏勘现场发生的费用自理。</w:t>
      </w:r>
    </w:p>
    <w:p w14:paraId="4D0382EB"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1.9.3 投标人自行负责在踏勘现场中所发生的人员伤亡和财产损失。</w:t>
      </w:r>
    </w:p>
    <w:p w14:paraId="1AC24C30"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1.9.4 招标人向投标人提供的有关施工现场的资料和数据是招标人现有的能使投标人利用的资料。招标人对投标人由此而做出的推论、理解和结论概不负责。</w:t>
      </w:r>
    </w:p>
    <w:p w14:paraId="2AF1869C"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93" w:name="_Toc387526189"/>
      <w:bookmarkStart w:id="94" w:name="_Toc387526293"/>
      <w:bookmarkStart w:id="95" w:name="_Toc11088"/>
      <w:bookmarkStart w:id="96" w:name="_Toc387526385"/>
      <w:bookmarkStart w:id="97" w:name="_Toc453091545"/>
      <w:bookmarkEnd w:id="93"/>
      <w:bookmarkEnd w:id="94"/>
      <w:bookmarkEnd w:id="95"/>
      <w:bookmarkEnd w:id="96"/>
      <w:bookmarkEnd w:id="97"/>
      <w:r>
        <w:rPr>
          <w:rFonts w:ascii="宋体" w:eastAsia="宋体" w:hAnsi="宋体" w:hint="eastAsia"/>
          <w:sz w:val="21"/>
          <w:szCs w:val="21"/>
        </w:rPr>
        <w:t>1.10 投标预备会</w:t>
      </w:r>
    </w:p>
    <w:p w14:paraId="0EC5D8D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1.10.1 投标人须知前附表规定召开投标预备会的，招标人按投标人须知前附表规定的时间和地点召开投标预备会，澄清投标人提出的问题。</w:t>
      </w:r>
    </w:p>
    <w:p w14:paraId="571CF64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1.10.2 投标人应在投标人须知前附表规定的时间前，以书面形式将提出的问题送达招标人，以便招标人在会议期间澄清。</w:t>
      </w:r>
    </w:p>
    <w:p w14:paraId="0D215F9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1.10.3 投标预备会后，招标人在投标人须知前附表规定的时间内，将对投标人所提问题的澄清，以书面方式通知所有购买招标文件的投标人。该澄清内容为招标文件的组成部分。</w:t>
      </w:r>
    </w:p>
    <w:p w14:paraId="545CA3C8"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98" w:name="_Toc21970"/>
      <w:bookmarkStart w:id="99" w:name="_Toc387526386"/>
      <w:bookmarkStart w:id="100" w:name="_Toc387526190"/>
      <w:bookmarkStart w:id="101" w:name="_Toc387526294"/>
      <w:bookmarkStart w:id="102" w:name="_Toc366679673"/>
      <w:bookmarkStart w:id="103" w:name="_Toc453091546"/>
      <w:bookmarkStart w:id="104" w:name="_Toc363329371"/>
      <w:bookmarkStart w:id="105" w:name="_Toc367894799"/>
      <w:bookmarkEnd w:id="98"/>
      <w:bookmarkEnd w:id="99"/>
      <w:bookmarkEnd w:id="100"/>
      <w:bookmarkEnd w:id="101"/>
      <w:bookmarkEnd w:id="102"/>
      <w:bookmarkEnd w:id="103"/>
      <w:r>
        <w:rPr>
          <w:rFonts w:ascii="宋体" w:eastAsia="宋体" w:hAnsi="宋体" w:hint="eastAsia"/>
          <w:sz w:val="21"/>
          <w:szCs w:val="21"/>
        </w:rPr>
        <w:t>1.11 偏离</w:t>
      </w:r>
    </w:p>
    <w:p w14:paraId="0104028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投标人须知前附表允许投标文件偏离招标文件某些要求的，偏离应当符合招标文件规定的偏离范围和幅度。</w:t>
      </w:r>
    </w:p>
    <w:p w14:paraId="11E1CAD7" w14:textId="77777777" w:rsidR="00223FFE" w:rsidRDefault="0088742F">
      <w:pPr>
        <w:pStyle w:val="215"/>
        <w:spacing w:before="0" w:after="0"/>
        <w:ind w:firstLineChars="200" w:firstLine="422"/>
        <w:jc w:val="left"/>
        <w:rPr>
          <w:rFonts w:ascii="宋体" w:hAnsi="宋体"/>
          <w:color w:val="auto"/>
          <w:sz w:val="21"/>
          <w:szCs w:val="21"/>
        </w:rPr>
      </w:pPr>
      <w:bookmarkStart w:id="106" w:name="_Toc453091547"/>
      <w:bookmarkStart w:id="107" w:name="_Toc387526387"/>
      <w:bookmarkStart w:id="108" w:name="_Toc368759376"/>
      <w:bookmarkStart w:id="109" w:name="_Toc369077562"/>
      <w:bookmarkStart w:id="110" w:name="_Toc30422"/>
      <w:bookmarkStart w:id="111" w:name="_Toc387526191"/>
      <w:bookmarkStart w:id="112" w:name="_Toc387526295"/>
      <w:bookmarkStart w:id="113" w:name="_Toc368760428"/>
      <w:bookmarkEnd w:id="104"/>
      <w:bookmarkEnd w:id="105"/>
      <w:bookmarkEnd w:id="106"/>
      <w:bookmarkEnd w:id="107"/>
      <w:bookmarkEnd w:id="108"/>
      <w:bookmarkEnd w:id="109"/>
      <w:bookmarkEnd w:id="110"/>
      <w:bookmarkEnd w:id="111"/>
      <w:bookmarkEnd w:id="112"/>
      <w:bookmarkEnd w:id="113"/>
      <w:r>
        <w:rPr>
          <w:rFonts w:ascii="宋体" w:hAnsi="宋体" w:hint="eastAsia"/>
          <w:color w:val="auto"/>
          <w:sz w:val="21"/>
          <w:szCs w:val="21"/>
        </w:rPr>
        <w:t>2.招标文件</w:t>
      </w:r>
    </w:p>
    <w:p w14:paraId="1E2F4CC3"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14" w:name="_Toc453091548"/>
      <w:bookmarkStart w:id="115" w:name="_Toc387526296"/>
      <w:bookmarkStart w:id="116" w:name="_Toc387526192"/>
      <w:bookmarkStart w:id="117" w:name="_Toc23070"/>
      <w:bookmarkStart w:id="118" w:name="_Toc387526388"/>
      <w:bookmarkEnd w:id="114"/>
      <w:bookmarkEnd w:id="115"/>
      <w:bookmarkEnd w:id="116"/>
      <w:bookmarkEnd w:id="117"/>
      <w:bookmarkEnd w:id="118"/>
      <w:r>
        <w:rPr>
          <w:rFonts w:ascii="宋体" w:eastAsia="宋体" w:hAnsi="宋体" w:hint="eastAsia"/>
          <w:sz w:val="21"/>
          <w:szCs w:val="21"/>
        </w:rPr>
        <w:t>2.1 招标文件组成</w:t>
      </w:r>
    </w:p>
    <w:p w14:paraId="17A08BB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2.1.1 本招标文件包括：</w:t>
      </w:r>
    </w:p>
    <w:p w14:paraId="051D273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（1）投标邀请书；</w:t>
      </w:r>
    </w:p>
    <w:p w14:paraId="4A76337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（2）投标人须知；</w:t>
      </w:r>
    </w:p>
    <w:p w14:paraId="33A26E6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（3）评标办法；</w:t>
      </w:r>
    </w:p>
    <w:p w14:paraId="7972771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（4）合同条款及格式；</w:t>
      </w:r>
    </w:p>
    <w:p w14:paraId="374F184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（5）投标文件格式；</w:t>
      </w:r>
    </w:p>
    <w:p w14:paraId="70641A4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（6）投标人须知前附表规定的其他材料。</w:t>
      </w:r>
    </w:p>
    <w:p w14:paraId="4B524ED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2.1.2根据本章第1.10款、第2.2款和第2.3款对招标文件所作的澄清、修改，构成招标文件的组成部分。当招标文件相互之间发生矛盾时，以后发出的文件为准。</w:t>
      </w:r>
    </w:p>
    <w:p w14:paraId="2FA6AD86"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19" w:name="_Toc152045544"/>
      <w:bookmarkStart w:id="120" w:name="_Toc387526389"/>
      <w:bookmarkStart w:id="121" w:name="_Toc9593"/>
      <w:bookmarkStart w:id="122" w:name="_Toc246996932"/>
      <w:bookmarkStart w:id="123" w:name="_Toc144974512"/>
      <w:bookmarkStart w:id="124" w:name="_Toc387526297"/>
      <w:bookmarkStart w:id="125" w:name="_Toc366679676"/>
      <w:bookmarkStart w:id="126" w:name="_Toc152042320"/>
      <w:bookmarkStart w:id="127" w:name="_Toc453091549"/>
      <w:bookmarkStart w:id="128" w:name="_Toc247085703"/>
      <w:bookmarkStart w:id="129" w:name="_Toc387526193"/>
      <w:bookmarkStart w:id="130" w:name="_Toc179632562"/>
      <w:bookmarkStart w:id="131" w:name="_Toc246996189"/>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eastAsia="宋体" w:hAnsi="宋体" w:hint="eastAsia"/>
          <w:sz w:val="21"/>
          <w:szCs w:val="21"/>
        </w:rPr>
        <w:t xml:space="preserve">2.2 招标文件的澄清 </w:t>
      </w:r>
    </w:p>
    <w:p w14:paraId="285BC25A" w14:textId="77777777" w:rsidR="00223FFE" w:rsidRDefault="0088742F">
      <w:pPr>
        <w:spacing w:line="360" w:lineRule="auto"/>
        <w:ind w:firstLineChars="200" w:firstLine="420"/>
        <w:jc w:val="left"/>
        <w:rPr>
          <w:rFonts w:ascii="宋体" w:hAnsi="宋体"/>
          <w:szCs w:val="21"/>
        </w:rPr>
      </w:pPr>
      <w:bookmarkStart w:id="132" w:name="_Toc23846"/>
      <w:bookmarkStart w:id="133" w:name="_Toc13725"/>
      <w:bookmarkStart w:id="134" w:name="_Toc16532"/>
      <w:bookmarkStart w:id="135" w:name="_Toc1550111"/>
      <w:bookmarkStart w:id="136" w:name="_Toc246996190"/>
      <w:bookmarkStart w:id="137" w:name="_Toc387526390"/>
      <w:bookmarkStart w:id="138" w:name="_Toc387526298"/>
      <w:bookmarkStart w:id="139" w:name="_Toc453091550"/>
      <w:bookmarkStart w:id="140" w:name="_Toc179632563"/>
      <w:bookmarkStart w:id="141" w:name="_Toc366679677"/>
      <w:bookmarkStart w:id="142" w:name="_Toc387526194"/>
      <w:bookmarkStart w:id="143" w:name="_Toc19263"/>
      <w:bookmarkStart w:id="144" w:name="_Toc246996933"/>
      <w:bookmarkStart w:id="145" w:name="_Toc247085704"/>
      <w:r>
        <w:rPr>
          <w:rFonts w:ascii="宋体" w:hAnsi="宋体" w:hint="eastAsia"/>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633BB3E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2.2.2 招标文件的澄清将在投标人须知前附表规定的投标截止时间15天前以书面形式给所有购买招标文件的投标人查看，但不指明澄清问题的来源。如果澄清发出的时间距投标截止时间不足15天，且澄清内容影响投标文件编制的，相应延长投标截止时间。</w:t>
      </w:r>
    </w:p>
    <w:bookmarkEnd w:id="132"/>
    <w:bookmarkEnd w:id="133"/>
    <w:bookmarkEnd w:id="134"/>
    <w:bookmarkEnd w:id="135"/>
    <w:p w14:paraId="0471DAD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2.2.3 投标人在收到澄清后，应以书面形式通知招标人，确认已收到该澄清。</w:t>
      </w:r>
    </w:p>
    <w:p w14:paraId="1EE56B36" w14:textId="77777777" w:rsidR="00223FFE" w:rsidRDefault="0088742F">
      <w:pPr>
        <w:pStyle w:val="215"/>
        <w:spacing w:before="0" w:after="0"/>
        <w:ind w:firstLineChars="200" w:firstLine="422"/>
        <w:jc w:val="left"/>
        <w:rPr>
          <w:rFonts w:ascii="宋体" w:hAnsi="宋体"/>
          <w:color w:val="auto"/>
          <w:sz w:val="21"/>
          <w:szCs w:val="21"/>
        </w:rPr>
      </w:pPr>
      <w:bookmarkStart w:id="146" w:name="_Toc369077563"/>
      <w:bookmarkStart w:id="147" w:name="_Toc363329372"/>
      <w:bookmarkStart w:id="148" w:name="_Toc453091551"/>
      <w:bookmarkStart w:id="149" w:name="_Toc387526299"/>
      <w:bookmarkStart w:id="150" w:name="_Toc368759377"/>
      <w:bookmarkStart w:id="151" w:name="_Toc19481"/>
      <w:bookmarkStart w:id="152" w:name="_Toc387526391"/>
      <w:bookmarkStart w:id="153" w:name="_Toc368760429"/>
      <w:bookmarkStart w:id="154" w:name="_Toc367894800"/>
      <w:bookmarkStart w:id="155" w:name="_Toc387526195"/>
      <w:bookmarkStart w:id="156" w:name="_Toc11971808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ascii="宋体" w:hAnsi="宋体" w:hint="eastAsia"/>
          <w:color w:val="auto"/>
          <w:sz w:val="21"/>
          <w:szCs w:val="21"/>
        </w:rPr>
        <w:t>3.投标文件</w:t>
      </w:r>
    </w:p>
    <w:p w14:paraId="624EA8D1"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57" w:name="_Toc387526300"/>
      <w:bookmarkStart w:id="158" w:name="_Toc387526392"/>
      <w:bookmarkStart w:id="159" w:name="_Toc453091552"/>
      <w:bookmarkStart w:id="160" w:name="_Toc387526196"/>
      <w:bookmarkStart w:id="161" w:name="_Toc5625"/>
      <w:bookmarkStart w:id="162" w:name="_Toc387526302"/>
      <w:bookmarkStart w:id="163" w:name="_Toc387526394"/>
      <w:bookmarkStart w:id="164" w:name="_Toc21008"/>
      <w:bookmarkStart w:id="165" w:name="_Toc453091554"/>
      <w:bookmarkStart w:id="166" w:name="_Toc387526198"/>
      <w:bookmarkEnd w:id="156"/>
      <w:bookmarkEnd w:id="157"/>
      <w:bookmarkEnd w:id="158"/>
      <w:bookmarkEnd w:id="159"/>
      <w:bookmarkEnd w:id="160"/>
      <w:bookmarkEnd w:id="161"/>
      <w:r>
        <w:rPr>
          <w:rFonts w:ascii="宋体" w:eastAsia="宋体" w:hAnsi="宋体" w:hint="eastAsia"/>
          <w:sz w:val="21"/>
          <w:szCs w:val="21"/>
        </w:rPr>
        <w:t>3.1 投标文件的组成</w:t>
      </w:r>
    </w:p>
    <w:p w14:paraId="7EAF4E9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3.1.1 投标文件的</w:t>
      </w:r>
      <w:proofErr w:type="gramStart"/>
      <w:r>
        <w:rPr>
          <w:rFonts w:ascii="宋体" w:hAnsi="宋体" w:hint="eastAsia"/>
          <w:szCs w:val="21"/>
        </w:rPr>
        <w:t>组成见</w:t>
      </w:r>
      <w:proofErr w:type="gramEnd"/>
      <w:r>
        <w:rPr>
          <w:rFonts w:ascii="宋体" w:hAnsi="宋体" w:hint="eastAsia"/>
          <w:szCs w:val="21"/>
        </w:rPr>
        <w:t>投标人须知前附表。</w:t>
      </w:r>
    </w:p>
    <w:p w14:paraId="2666C99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3.1.2 第六章“投标文件格式”要求提供相关证明材料的复印件作为附件的，投标人应按要求在投标文件中提供相应材料，否则不予认可。</w:t>
      </w:r>
    </w:p>
    <w:p w14:paraId="504FFA9F" w14:textId="77777777" w:rsidR="00223FFE" w:rsidRDefault="0088742F">
      <w:pPr>
        <w:spacing w:line="360" w:lineRule="auto"/>
        <w:ind w:firstLineChars="200" w:firstLine="420"/>
        <w:jc w:val="left"/>
        <w:rPr>
          <w:rFonts w:ascii="宋体" w:hAnsi="宋体"/>
          <w:szCs w:val="21"/>
        </w:rPr>
      </w:pPr>
      <w:bookmarkStart w:id="167" w:name="_Toc387526393"/>
      <w:bookmarkStart w:id="168" w:name="_Toc10820"/>
      <w:bookmarkStart w:id="169" w:name="_Toc453091553"/>
      <w:bookmarkStart w:id="170" w:name="_Toc387526197"/>
      <w:bookmarkStart w:id="171" w:name="_Toc387526301"/>
      <w:r>
        <w:rPr>
          <w:rFonts w:ascii="宋体" w:hAnsi="宋体" w:hint="eastAsia"/>
          <w:szCs w:val="21"/>
        </w:rPr>
        <w:t>3.1.3 投标人应按投标人须知前附表的规定提供相关证明材料，否则不予认可。</w:t>
      </w:r>
    </w:p>
    <w:bookmarkEnd w:id="167"/>
    <w:bookmarkEnd w:id="168"/>
    <w:bookmarkEnd w:id="169"/>
    <w:bookmarkEnd w:id="170"/>
    <w:bookmarkEnd w:id="171"/>
    <w:p w14:paraId="274E8705" w14:textId="77777777" w:rsidR="00223FFE" w:rsidRDefault="0088742F">
      <w:pPr>
        <w:spacing w:line="360" w:lineRule="auto"/>
        <w:ind w:firstLineChars="200" w:firstLine="422"/>
        <w:jc w:val="left"/>
        <w:rPr>
          <w:rFonts w:ascii="宋体" w:hAnsi="宋体"/>
          <w:b/>
          <w:bCs/>
          <w:szCs w:val="21"/>
        </w:rPr>
      </w:pPr>
      <w:r>
        <w:rPr>
          <w:rFonts w:ascii="宋体" w:hAnsi="宋体" w:hint="eastAsia"/>
          <w:b/>
          <w:bCs/>
          <w:szCs w:val="21"/>
        </w:rPr>
        <w:t>3.2 投标报价</w:t>
      </w:r>
    </w:p>
    <w:p w14:paraId="0A9E9BD1" w14:textId="77777777" w:rsidR="00223FFE" w:rsidRDefault="0088742F">
      <w:pPr>
        <w:pStyle w:val="31"/>
        <w:spacing w:before="0" w:after="0" w:line="360" w:lineRule="auto"/>
        <w:ind w:firstLineChars="200" w:firstLine="420"/>
        <w:jc w:val="left"/>
        <w:rPr>
          <w:rFonts w:ascii="宋体" w:eastAsia="宋体" w:hAnsi="宋体"/>
          <w:sz w:val="21"/>
          <w:szCs w:val="21"/>
        </w:rPr>
      </w:pPr>
      <w:r>
        <w:rPr>
          <w:rFonts w:ascii="宋体" w:eastAsia="宋体" w:hAnsi="宋体" w:hint="eastAsia"/>
          <w:sz w:val="21"/>
          <w:szCs w:val="21"/>
        </w:rPr>
        <w:t>3.2.1 投标报价应包含在咨询</w:t>
      </w:r>
      <w:proofErr w:type="gramStart"/>
      <w:r>
        <w:rPr>
          <w:rFonts w:ascii="宋体" w:eastAsia="宋体" w:hAnsi="宋体" w:hint="eastAsia"/>
          <w:sz w:val="21"/>
          <w:szCs w:val="21"/>
        </w:rPr>
        <w:t>务期内</w:t>
      </w:r>
      <w:proofErr w:type="gramEnd"/>
      <w:r>
        <w:rPr>
          <w:rFonts w:ascii="宋体" w:eastAsia="宋体" w:hAnsi="宋体" w:hint="eastAsia"/>
          <w:sz w:val="21"/>
          <w:szCs w:val="21"/>
        </w:rPr>
        <w:t>完成本招标文件所列咨询范围全部工作内容所需的所有费用。</w:t>
      </w:r>
    </w:p>
    <w:bookmarkEnd w:id="162"/>
    <w:bookmarkEnd w:id="163"/>
    <w:bookmarkEnd w:id="164"/>
    <w:bookmarkEnd w:id="165"/>
    <w:bookmarkEnd w:id="166"/>
    <w:p w14:paraId="01CC61F8" w14:textId="77777777" w:rsidR="00223FFE" w:rsidRDefault="0088742F">
      <w:pPr>
        <w:pStyle w:val="31"/>
        <w:spacing w:before="0" w:after="0" w:line="360" w:lineRule="auto"/>
        <w:ind w:firstLineChars="200" w:firstLine="422"/>
        <w:jc w:val="left"/>
        <w:rPr>
          <w:rFonts w:ascii="宋体" w:eastAsia="宋体" w:hAnsi="宋体"/>
          <w:b/>
          <w:bCs/>
          <w:sz w:val="21"/>
          <w:szCs w:val="21"/>
        </w:rPr>
      </w:pPr>
      <w:r>
        <w:rPr>
          <w:rFonts w:ascii="宋体" w:eastAsia="宋体" w:hAnsi="宋体" w:hint="eastAsia"/>
          <w:b/>
          <w:bCs/>
          <w:sz w:val="21"/>
          <w:szCs w:val="21"/>
        </w:rPr>
        <w:t>3.3 投标有效期</w:t>
      </w:r>
    </w:p>
    <w:p w14:paraId="18D70DA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3.3.1 在投标人须知前附表第3.3.1条规定的投标有效期内，投标人不得要求撤销或修改其投标文件。</w:t>
      </w:r>
    </w:p>
    <w:p w14:paraId="0D34BAF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14:paraId="3AF52551" w14:textId="77777777" w:rsidR="00223FFE" w:rsidRDefault="0088742F">
      <w:pPr>
        <w:spacing w:line="360" w:lineRule="auto"/>
        <w:ind w:firstLineChars="200" w:firstLine="420"/>
        <w:jc w:val="left"/>
        <w:rPr>
          <w:rFonts w:ascii="宋体" w:hAnsi="宋体"/>
          <w:szCs w:val="21"/>
        </w:rPr>
      </w:pPr>
      <w:bookmarkStart w:id="172" w:name="_Toc387526199"/>
      <w:bookmarkStart w:id="173" w:name="_Toc453091555"/>
      <w:bookmarkStart w:id="174" w:name="_Toc387526303"/>
      <w:bookmarkStart w:id="175" w:name="_Toc387526395"/>
      <w:bookmarkStart w:id="176" w:name="_Toc15701"/>
      <w:bookmarkEnd w:id="172"/>
      <w:bookmarkEnd w:id="173"/>
      <w:bookmarkEnd w:id="174"/>
      <w:bookmarkEnd w:id="175"/>
      <w:bookmarkEnd w:id="176"/>
      <w:r>
        <w:rPr>
          <w:rFonts w:ascii="宋体" w:hAnsi="宋体" w:hint="eastAsia"/>
          <w:szCs w:val="21"/>
        </w:rPr>
        <w:t>3.4 投标保证金</w:t>
      </w:r>
    </w:p>
    <w:p w14:paraId="69A565DF" w14:textId="77777777" w:rsidR="00223FFE" w:rsidRDefault="0088742F">
      <w:pPr>
        <w:spacing w:line="360" w:lineRule="auto"/>
        <w:ind w:firstLineChars="200" w:firstLine="420"/>
        <w:jc w:val="left"/>
        <w:rPr>
          <w:rFonts w:ascii="宋体" w:hAnsi="宋体"/>
          <w:szCs w:val="21"/>
        </w:rPr>
      </w:pPr>
      <w:bookmarkStart w:id="177" w:name="_Toc339359765"/>
      <w:bookmarkStart w:id="178" w:name="_Toc453091556"/>
      <w:bookmarkStart w:id="179" w:name="_Toc269310939"/>
      <w:bookmarkStart w:id="180" w:name="_Toc24952"/>
      <w:bookmarkStart w:id="181" w:name="_Toc324255909"/>
      <w:r>
        <w:rPr>
          <w:rFonts w:ascii="宋体" w:hAnsi="宋体" w:hint="eastAsia"/>
          <w:szCs w:val="21"/>
        </w:rPr>
        <w:t>3.4.1 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14:paraId="094206D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3.4.2 投标人不按本章第3.4.1项要求提交投标保证金的，评标委员会将否决其投标。</w:t>
      </w:r>
    </w:p>
    <w:p w14:paraId="450E008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3.4.3 招标人最迟应当在书面合同签订后5日内向中标人和未中标的投标人退还投标保证金。</w:t>
      </w:r>
    </w:p>
    <w:p w14:paraId="45366C3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3.4.4 投标人在投标有效期内撤回投标文件，招标人必须将该投标人的投标保证金予以没收。中标通知书发出后，除不可抗力情况外，中标人出现下列行为之一的，招标人必须取消其中标资格，并没收其投标保证金：</w:t>
      </w:r>
    </w:p>
    <w:p w14:paraId="53E276E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（一）放弃中标项目的；</w:t>
      </w:r>
    </w:p>
    <w:p w14:paraId="31F7B47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（二）拒不按照本招标文件的要求提交履约保证金的；</w:t>
      </w:r>
    </w:p>
    <w:p w14:paraId="06D1FB9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（三）不与招标人签订合同的，或者在签订合同时向招标人提出附加条件或者更改合同实质性内容要求的。</w:t>
      </w:r>
    </w:p>
    <w:p w14:paraId="40AD8D9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（四）标中、标后被发现存在出借（挂靠）资质、提供虚假承诺等违法违规行为。</w:t>
      </w:r>
    </w:p>
    <w:p w14:paraId="5D1DF3D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投标人（中标人）存在前款所述情形的，招标投标行政监督部门应当将其记入不良行为记录，在一年内其他政府投资项目的招标人可以</w:t>
      </w:r>
      <w:proofErr w:type="gramStart"/>
      <w:r>
        <w:rPr>
          <w:rFonts w:ascii="宋体" w:hAnsi="宋体" w:hint="eastAsia"/>
          <w:szCs w:val="21"/>
        </w:rPr>
        <w:t>据此不</w:t>
      </w:r>
      <w:proofErr w:type="gramEnd"/>
      <w:r>
        <w:rPr>
          <w:rFonts w:ascii="宋体" w:hAnsi="宋体" w:hint="eastAsia"/>
          <w:szCs w:val="21"/>
        </w:rPr>
        <w:t>接受其投标。</w:t>
      </w:r>
    </w:p>
    <w:p w14:paraId="612016A2" w14:textId="77777777" w:rsidR="00223FFE" w:rsidRDefault="0088742F">
      <w:pPr>
        <w:spacing w:line="360" w:lineRule="auto"/>
        <w:ind w:firstLineChars="200" w:firstLine="420"/>
        <w:jc w:val="left"/>
        <w:rPr>
          <w:rFonts w:ascii="宋体" w:hAnsi="宋体"/>
          <w:szCs w:val="21"/>
        </w:rPr>
      </w:pPr>
      <w:bookmarkStart w:id="182" w:name="_Toc387526396"/>
      <w:bookmarkStart w:id="183" w:name="_Toc387526200"/>
      <w:bookmarkStart w:id="184" w:name="_Toc453091557"/>
      <w:bookmarkStart w:id="185" w:name="_Toc22895"/>
      <w:bookmarkStart w:id="186" w:name="_Toc387526304"/>
      <w:bookmarkEnd w:id="177"/>
      <w:bookmarkEnd w:id="178"/>
      <w:bookmarkEnd w:id="179"/>
      <w:bookmarkEnd w:id="180"/>
      <w:bookmarkEnd w:id="181"/>
      <w:bookmarkEnd w:id="182"/>
      <w:bookmarkEnd w:id="183"/>
      <w:bookmarkEnd w:id="184"/>
      <w:bookmarkEnd w:id="185"/>
      <w:bookmarkEnd w:id="186"/>
      <w:r>
        <w:rPr>
          <w:rFonts w:ascii="宋体" w:hAnsi="宋体" w:hint="eastAsia"/>
          <w:szCs w:val="21"/>
        </w:rPr>
        <w:t>3.5 备选投标方案</w:t>
      </w:r>
    </w:p>
    <w:p w14:paraId="2711200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除投标人须知前附表另有规定外，投标人不得提交备选投标方案。</w:t>
      </w:r>
      <w:bookmarkStart w:id="187" w:name="_Toc16855"/>
      <w:bookmarkStart w:id="188" w:name="_Toc387526397"/>
      <w:bookmarkStart w:id="189" w:name="_Toc387526305"/>
      <w:bookmarkStart w:id="190" w:name="_Toc453091558"/>
      <w:bookmarkStart w:id="191" w:name="_Toc387526201"/>
      <w:bookmarkEnd w:id="187"/>
      <w:bookmarkEnd w:id="188"/>
      <w:bookmarkEnd w:id="189"/>
      <w:bookmarkEnd w:id="190"/>
      <w:bookmarkEnd w:id="191"/>
    </w:p>
    <w:p w14:paraId="5706FBA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 投标文件的编制</w:t>
      </w:r>
      <w:bookmarkStart w:id="192" w:name="_Toc387526202"/>
      <w:bookmarkStart w:id="193" w:name="_Toc363329373"/>
      <w:bookmarkStart w:id="194" w:name="_Toc368760430"/>
      <w:bookmarkStart w:id="195" w:name="_Toc387526306"/>
      <w:bookmarkStart w:id="196" w:name="_Toc369077564"/>
      <w:bookmarkStart w:id="197" w:name="_Toc24421"/>
      <w:bookmarkStart w:id="198" w:name="_Toc367894801"/>
      <w:bookmarkStart w:id="199" w:name="_Toc387526398"/>
      <w:bookmarkStart w:id="200" w:name="_Toc453091559"/>
      <w:bookmarkStart w:id="201" w:name="_Toc184635074"/>
      <w:bookmarkStart w:id="202" w:name="_Toc368759378"/>
      <w:bookmarkStart w:id="203" w:name="_Toc368759379"/>
      <w:bookmarkStart w:id="204" w:name="_Toc367894802"/>
      <w:bookmarkStart w:id="205" w:name="_Toc184635075"/>
      <w:bookmarkStart w:id="206" w:name="_Toc363329374"/>
    </w:p>
    <w:p w14:paraId="41F0C4E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3.6.1 投标文件应按第六章“投标文件格式”的要求进行编写，如有必要，可以增加附页，作为投标文件的组成部分。</w:t>
      </w:r>
    </w:p>
    <w:p w14:paraId="4CBDC0B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3.6.2 投标文件应用不褪色的材料书写或打印，投标文件应当对招标文件有关监理服务期限、投标有效期、质量要求、技术标准和要求、招标范围等实质性内容</w:t>
      </w:r>
      <w:proofErr w:type="gramStart"/>
      <w:r>
        <w:rPr>
          <w:rFonts w:ascii="宋体" w:hAnsi="宋体" w:hint="eastAsia"/>
          <w:szCs w:val="21"/>
        </w:rPr>
        <w:t>作出</w:t>
      </w:r>
      <w:proofErr w:type="gramEnd"/>
      <w:r>
        <w:rPr>
          <w:rFonts w:ascii="宋体" w:hAnsi="宋体" w:hint="eastAsia"/>
          <w:szCs w:val="21"/>
        </w:rPr>
        <w:t>响应。</w:t>
      </w:r>
    </w:p>
    <w:p w14:paraId="2696B8D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3.6.3 投标文件必须按照招标文件的规定进行签署（加盖投标人公章、投标人法定代表人或其授权委托代理人签字或印章）。投标文件应尽量避免涂改、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删除。如果出现上述情况，改动之处应加盖投标人公章或由投标人的法定代表人（或其授权的代理人）签字（或印章）确认。</w:t>
      </w:r>
    </w:p>
    <w:p w14:paraId="7F3E0F2E"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 投标文件的份数和装订</w:t>
      </w:r>
      <w:bookmarkStart w:id="207" w:name="_Toc444260754"/>
    </w:p>
    <w:p w14:paraId="0AD95A5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3.7.1 投标文件正本一份， 副本份数见投标人须知前附表。</w:t>
      </w:r>
    </w:p>
    <w:p w14:paraId="4F6A799E"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3.7.2 投标文件应当按本招标文件规定的正本与副本数量分别装订成册，并编制目录。</w:t>
      </w:r>
      <w:bookmarkEnd w:id="207"/>
    </w:p>
    <w:p w14:paraId="42C871F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3.8 资格审查资料</w:t>
      </w:r>
    </w:p>
    <w:p w14:paraId="1EC9338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投标人在编制投标文件时，应按本章第3.1项的要求在投标文件中提供与资格审查相关的资料，且符合本章第3.6.1项的要求。</w:t>
      </w:r>
      <w:bookmarkStart w:id="208" w:name="_Toc444260755"/>
      <w:bookmarkEnd w:id="208"/>
    </w:p>
    <w:bookmarkEnd w:id="192"/>
    <w:bookmarkEnd w:id="193"/>
    <w:bookmarkEnd w:id="194"/>
    <w:bookmarkEnd w:id="195"/>
    <w:bookmarkEnd w:id="196"/>
    <w:bookmarkEnd w:id="197"/>
    <w:bookmarkEnd w:id="198"/>
    <w:bookmarkEnd w:id="199"/>
    <w:bookmarkEnd w:id="200"/>
    <w:bookmarkEnd w:id="201"/>
    <w:bookmarkEnd w:id="202"/>
    <w:p w14:paraId="27CB76C0" w14:textId="77777777" w:rsidR="00223FFE" w:rsidRDefault="0088742F">
      <w:pPr>
        <w:pStyle w:val="215"/>
        <w:spacing w:before="0" w:after="0"/>
        <w:ind w:firstLineChars="200" w:firstLine="422"/>
        <w:jc w:val="left"/>
        <w:rPr>
          <w:rFonts w:ascii="宋体" w:hAnsi="宋体"/>
          <w:color w:val="auto"/>
          <w:sz w:val="21"/>
          <w:szCs w:val="21"/>
        </w:rPr>
      </w:pPr>
      <w:r>
        <w:rPr>
          <w:rFonts w:ascii="宋体" w:hAnsi="宋体" w:hint="eastAsia"/>
          <w:color w:val="auto"/>
          <w:sz w:val="21"/>
          <w:szCs w:val="21"/>
        </w:rPr>
        <w:t>4.投标</w:t>
      </w:r>
    </w:p>
    <w:p w14:paraId="43976503" w14:textId="77777777" w:rsidR="00223FFE" w:rsidRDefault="0088742F">
      <w:pPr>
        <w:spacing w:line="360" w:lineRule="auto"/>
        <w:ind w:firstLineChars="200" w:firstLine="420"/>
        <w:jc w:val="left"/>
        <w:rPr>
          <w:rFonts w:ascii="宋体" w:hAnsi="宋体"/>
          <w:szCs w:val="21"/>
        </w:rPr>
      </w:pPr>
      <w:bookmarkStart w:id="209" w:name="_Toc498006672"/>
      <w:bookmarkStart w:id="210" w:name="_Toc389065170"/>
      <w:bookmarkStart w:id="211" w:name="_Toc369077565"/>
      <w:bookmarkStart w:id="212" w:name="_Toc387526206"/>
      <w:bookmarkStart w:id="213" w:name="_Toc387526310"/>
      <w:bookmarkStart w:id="214" w:name="_Toc453091564"/>
      <w:bookmarkStart w:id="215" w:name="_Toc22329"/>
      <w:bookmarkStart w:id="216" w:name="_Toc368760431"/>
      <w:bookmarkStart w:id="217" w:name="_Toc387526402"/>
      <w:bookmarkStart w:id="218" w:name="_Toc144974534"/>
      <w:bookmarkStart w:id="219" w:name="_Toc366679697"/>
      <w:bookmarkStart w:id="220" w:name="_Toc179632584"/>
      <w:bookmarkStart w:id="221" w:name="_Toc152045566"/>
      <w:bookmarkStart w:id="222" w:name="_Toc247085724"/>
      <w:bookmarkStart w:id="223" w:name="_Toc368759381"/>
      <w:bookmarkStart w:id="224" w:name="_Toc152042342"/>
      <w:bookmarkStart w:id="225" w:name="_Toc246996210"/>
      <w:bookmarkStart w:id="226" w:name="_Toc246996953"/>
      <w:bookmarkEnd w:id="209"/>
      <w:bookmarkEnd w:id="210"/>
      <w:r>
        <w:rPr>
          <w:rFonts w:ascii="宋体" w:hAnsi="宋体" w:hint="eastAsia"/>
          <w:szCs w:val="21"/>
        </w:rPr>
        <w:t>4.1 投标文件的密封和标记</w:t>
      </w:r>
    </w:p>
    <w:p w14:paraId="220B05F3" w14:textId="77777777" w:rsidR="00223FFE" w:rsidRDefault="0088742F">
      <w:pPr>
        <w:spacing w:line="360" w:lineRule="auto"/>
        <w:ind w:firstLineChars="200" w:firstLine="420"/>
        <w:jc w:val="left"/>
        <w:rPr>
          <w:rFonts w:ascii="宋体" w:hAnsi="宋体"/>
          <w:szCs w:val="21"/>
        </w:rPr>
      </w:pPr>
      <w:bookmarkStart w:id="227" w:name="_Toc498006673"/>
      <w:bookmarkStart w:id="228" w:name="_Toc389065171"/>
      <w:r>
        <w:rPr>
          <w:rFonts w:ascii="宋体" w:hAnsi="宋体" w:hint="eastAsia"/>
          <w:szCs w:val="21"/>
        </w:rPr>
        <w:t>4.1.1 投标文件应按以下要求进行密封：包装密封，并在封套上加盖投标人公章。</w:t>
      </w:r>
    </w:p>
    <w:p w14:paraId="1BEFF74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4.1.2 投标文件的封套应按以下要求进行标记：写明招标人名称、工程名称和投标人名称。</w:t>
      </w:r>
    </w:p>
    <w:p w14:paraId="5FEEE50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4.1.3未按本章第4.1.1项要求密封的投标文件，招标人应予拒收。</w:t>
      </w:r>
    </w:p>
    <w:bookmarkEnd w:id="227"/>
    <w:bookmarkEnd w:id="228"/>
    <w:p w14:paraId="6AD5A6F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4.2 投标文件的递交</w:t>
      </w:r>
    </w:p>
    <w:p w14:paraId="2172647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4.2.1 投标人应在投标人须知前附表规定的投标截止时间前递交投标文件。</w:t>
      </w:r>
    </w:p>
    <w:p w14:paraId="3C85C97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4.2.2 投标人递交投标文件的地点：见投标人须知前附表。</w:t>
      </w:r>
    </w:p>
    <w:p w14:paraId="738F44C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4.2.3 除投标人须知前附表另有规定外，投标人所递交的投标文件不予退还。</w:t>
      </w:r>
    </w:p>
    <w:p w14:paraId="5A4D8E7B" w14:textId="77777777" w:rsidR="00223FFE" w:rsidRDefault="0088742F">
      <w:pPr>
        <w:spacing w:line="360" w:lineRule="auto"/>
        <w:ind w:firstLineChars="200" w:firstLine="420"/>
        <w:jc w:val="left"/>
        <w:rPr>
          <w:rFonts w:ascii="宋体" w:hAnsi="宋体"/>
          <w:szCs w:val="21"/>
        </w:rPr>
      </w:pPr>
      <w:bookmarkStart w:id="229" w:name="_Toc389065172"/>
      <w:bookmarkStart w:id="230" w:name="_Toc498006674"/>
      <w:bookmarkEnd w:id="229"/>
      <w:bookmarkEnd w:id="230"/>
      <w:r>
        <w:rPr>
          <w:rFonts w:ascii="宋体" w:hAnsi="宋体" w:hint="eastAsia"/>
          <w:szCs w:val="21"/>
        </w:rPr>
        <w:t>4.3 投标文件的修改与撤回</w:t>
      </w:r>
    </w:p>
    <w:p w14:paraId="6C5FF3F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在本章第4.2.1项规定的投标截止时间前，投标人可以修改或撤回已递交的投标文件。</w:t>
      </w:r>
    </w:p>
    <w:p w14:paraId="381EA75D" w14:textId="77777777" w:rsidR="00223FFE" w:rsidRDefault="0088742F">
      <w:pPr>
        <w:spacing w:line="360" w:lineRule="auto"/>
        <w:ind w:firstLineChars="200" w:firstLine="420"/>
        <w:jc w:val="left"/>
        <w:rPr>
          <w:rFonts w:ascii="宋体" w:hAnsi="宋体"/>
          <w:szCs w:val="21"/>
        </w:rPr>
      </w:pPr>
      <w:bookmarkStart w:id="231" w:name="_Toc444260760"/>
      <w:bookmarkEnd w:id="231"/>
      <w:r>
        <w:rPr>
          <w:rFonts w:ascii="宋体" w:hAnsi="宋体" w:hint="eastAsia"/>
          <w:szCs w:val="21"/>
        </w:rPr>
        <w:t>4.4 不予接收的投标文件</w:t>
      </w:r>
    </w:p>
    <w:p w14:paraId="0B077ED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4.4.1 未按本章第4.1.1款规定密封的投标文件，招标人不予接收。</w:t>
      </w:r>
    </w:p>
    <w:p w14:paraId="3998DE3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4.4.2 逾期送达或者未送达指定地点的投标文件，招标人不予接收。</w:t>
      </w:r>
    </w:p>
    <w:p w14:paraId="38917FA1" w14:textId="77777777" w:rsidR="00223FFE" w:rsidRDefault="0088742F">
      <w:pPr>
        <w:spacing w:line="360" w:lineRule="auto"/>
        <w:ind w:firstLineChars="200" w:firstLine="422"/>
        <w:jc w:val="left"/>
        <w:rPr>
          <w:rFonts w:ascii="宋体" w:hAnsi="宋体"/>
          <w:b/>
          <w:bCs/>
          <w:szCs w:val="21"/>
        </w:rPr>
      </w:pPr>
      <w:bookmarkStart w:id="232" w:name="_Toc367894803"/>
      <w:bookmarkStart w:id="233" w:name="_Toc368759380"/>
      <w:bookmarkStart w:id="234" w:name="_Toc184635076"/>
      <w:bookmarkStart w:id="235" w:name="_Toc453091567"/>
      <w:bookmarkStart w:id="236" w:name="_Toc369077566"/>
      <w:bookmarkStart w:id="237" w:name="_Toc368760432"/>
      <w:bookmarkStart w:id="238" w:name="_Toc387526209"/>
      <w:bookmarkStart w:id="239" w:name="_Toc363329375"/>
      <w:bookmarkStart w:id="240" w:name="_Toc387526313"/>
      <w:bookmarkStart w:id="241" w:name="_Toc22517"/>
      <w:bookmarkStart w:id="242" w:name="_Toc387526405"/>
      <w:bookmarkEnd w:id="211"/>
      <w:bookmarkEnd w:id="212"/>
      <w:bookmarkEnd w:id="213"/>
      <w:bookmarkEnd w:id="214"/>
      <w:bookmarkEnd w:id="215"/>
      <w:bookmarkEnd w:id="216"/>
      <w:bookmarkEnd w:id="217"/>
      <w:r>
        <w:rPr>
          <w:rFonts w:ascii="宋体" w:hAnsi="宋体" w:hint="eastAsia"/>
          <w:b/>
          <w:bCs/>
          <w:szCs w:val="21"/>
        </w:rPr>
        <w:t>5.开标</w:t>
      </w:r>
    </w:p>
    <w:p w14:paraId="40DA1E4D" w14:textId="77777777" w:rsidR="00223FFE" w:rsidRDefault="0088742F">
      <w:pPr>
        <w:spacing w:line="360" w:lineRule="auto"/>
        <w:ind w:firstLineChars="200" w:firstLine="420"/>
        <w:jc w:val="left"/>
        <w:rPr>
          <w:rFonts w:ascii="宋体" w:hAnsi="宋体"/>
          <w:szCs w:val="21"/>
        </w:rPr>
      </w:pPr>
      <w:bookmarkStart w:id="243" w:name="_Toc389065174"/>
      <w:bookmarkStart w:id="244" w:name="_Toc498006676"/>
      <w:bookmarkEnd w:id="243"/>
      <w:bookmarkEnd w:id="244"/>
      <w:r>
        <w:rPr>
          <w:rFonts w:ascii="宋体" w:hAnsi="宋体" w:hint="eastAsia"/>
          <w:szCs w:val="21"/>
        </w:rPr>
        <w:t>5.1 开标时间、地点和投标人参会代表</w:t>
      </w:r>
    </w:p>
    <w:p w14:paraId="0AC94F83" w14:textId="77777777" w:rsidR="00223FFE" w:rsidRDefault="0088742F">
      <w:pPr>
        <w:spacing w:line="360" w:lineRule="auto"/>
        <w:ind w:firstLineChars="200" w:firstLine="420"/>
        <w:jc w:val="left"/>
        <w:rPr>
          <w:rFonts w:ascii="宋体" w:hAnsi="宋体"/>
          <w:szCs w:val="21"/>
        </w:rPr>
      </w:pPr>
      <w:bookmarkStart w:id="245" w:name="_Toc498006677"/>
      <w:bookmarkStart w:id="246" w:name="_Toc389065175"/>
      <w:r>
        <w:rPr>
          <w:rFonts w:ascii="宋体" w:hAnsi="宋体" w:hint="eastAsia"/>
          <w:szCs w:val="21"/>
        </w:rPr>
        <w:t>5.1.1招标人在投标人须知前附表规定的时间和地点开标；</w:t>
      </w:r>
    </w:p>
    <w:p w14:paraId="67FBF86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5.1.2参加开标会的投标人代表的要求见投标人须知前附表。投标人确定的授权委托代表参与现场开标工作，未按要求派相关人员参加开标的，其投标将被拒绝。</w:t>
      </w:r>
    </w:p>
    <w:p w14:paraId="487580E0" w14:textId="77777777" w:rsidR="00223FFE" w:rsidRDefault="0088742F">
      <w:pPr>
        <w:spacing w:line="360" w:lineRule="auto"/>
        <w:ind w:firstLineChars="200" w:firstLine="422"/>
        <w:jc w:val="left"/>
        <w:rPr>
          <w:rFonts w:ascii="宋体" w:hAnsi="宋体"/>
          <w:b/>
          <w:bCs/>
          <w:szCs w:val="21"/>
        </w:rPr>
      </w:pPr>
      <w:bookmarkStart w:id="247" w:name="_Toc498006679"/>
      <w:bookmarkEnd w:id="203"/>
      <w:bookmarkEnd w:id="204"/>
      <w:bookmarkEnd w:id="205"/>
      <w:bookmarkEnd w:id="206"/>
      <w:bookmarkEnd w:id="218"/>
      <w:bookmarkEnd w:id="219"/>
      <w:bookmarkEnd w:id="220"/>
      <w:bookmarkEnd w:id="221"/>
      <w:bookmarkEnd w:id="222"/>
      <w:bookmarkEnd w:id="223"/>
      <w:bookmarkEnd w:id="224"/>
      <w:bookmarkEnd w:id="225"/>
      <w:bookmarkEnd w:id="226"/>
      <w:bookmarkEnd w:id="232"/>
      <w:bookmarkEnd w:id="233"/>
      <w:bookmarkEnd w:id="234"/>
      <w:bookmarkEnd w:id="235"/>
      <w:bookmarkEnd w:id="236"/>
      <w:bookmarkEnd w:id="237"/>
      <w:bookmarkEnd w:id="238"/>
      <w:bookmarkEnd w:id="239"/>
      <w:bookmarkEnd w:id="240"/>
      <w:bookmarkEnd w:id="241"/>
      <w:bookmarkEnd w:id="242"/>
      <w:bookmarkEnd w:id="245"/>
      <w:bookmarkEnd w:id="246"/>
      <w:bookmarkEnd w:id="247"/>
      <w:r>
        <w:rPr>
          <w:rFonts w:ascii="宋体" w:hAnsi="宋体" w:hint="eastAsia"/>
          <w:b/>
          <w:bCs/>
          <w:szCs w:val="21"/>
        </w:rPr>
        <w:t>6.评标</w:t>
      </w:r>
    </w:p>
    <w:p w14:paraId="5EDDFC12" w14:textId="77777777" w:rsidR="00223FFE" w:rsidRDefault="0088742F">
      <w:pPr>
        <w:spacing w:line="360" w:lineRule="auto"/>
        <w:ind w:firstLineChars="200" w:firstLine="420"/>
        <w:jc w:val="left"/>
        <w:rPr>
          <w:rFonts w:ascii="宋体" w:hAnsi="宋体"/>
          <w:szCs w:val="21"/>
        </w:rPr>
      </w:pPr>
      <w:bookmarkStart w:id="248" w:name="_Toc498006680"/>
      <w:bookmarkStart w:id="249" w:name="_Toc389065178"/>
      <w:bookmarkEnd w:id="248"/>
      <w:bookmarkEnd w:id="249"/>
      <w:r>
        <w:rPr>
          <w:rFonts w:ascii="宋体" w:hAnsi="宋体" w:hint="eastAsia"/>
          <w:szCs w:val="21"/>
        </w:rPr>
        <w:t>6.1 评标委员会</w:t>
      </w:r>
    </w:p>
    <w:p w14:paraId="051C318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6.1.1 评标由招标人组建的评标委员会负责。评标委员会成员人数以及技术、经济等方面专家的确定方式见“投标人须知前附表”。</w:t>
      </w:r>
    </w:p>
    <w:p w14:paraId="25A5E775" w14:textId="77777777" w:rsidR="00223FFE" w:rsidRDefault="0088742F">
      <w:pPr>
        <w:spacing w:line="360" w:lineRule="auto"/>
        <w:ind w:firstLineChars="200" w:firstLine="420"/>
        <w:jc w:val="left"/>
        <w:rPr>
          <w:rFonts w:ascii="宋体" w:hAnsi="宋体"/>
          <w:szCs w:val="21"/>
        </w:rPr>
      </w:pPr>
      <w:bookmarkStart w:id="250" w:name="_Toc389065179"/>
      <w:bookmarkStart w:id="251" w:name="_Toc498006681"/>
      <w:bookmarkEnd w:id="250"/>
      <w:bookmarkEnd w:id="251"/>
      <w:r>
        <w:rPr>
          <w:rFonts w:ascii="宋体" w:hAnsi="宋体" w:hint="eastAsia"/>
          <w:szCs w:val="21"/>
        </w:rPr>
        <w:t>6.2 评标原则</w:t>
      </w:r>
    </w:p>
    <w:p w14:paraId="68AD494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评标活动遵循公平、公正、科学和择优的原则。</w:t>
      </w:r>
    </w:p>
    <w:p w14:paraId="5AE1C19F" w14:textId="77777777" w:rsidR="00223FFE" w:rsidRDefault="0088742F">
      <w:pPr>
        <w:spacing w:line="360" w:lineRule="auto"/>
        <w:ind w:firstLineChars="200" w:firstLine="420"/>
        <w:jc w:val="left"/>
        <w:rPr>
          <w:rFonts w:ascii="宋体" w:hAnsi="宋体"/>
          <w:szCs w:val="21"/>
        </w:rPr>
      </w:pPr>
      <w:bookmarkStart w:id="252" w:name="_Toc389065180"/>
      <w:bookmarkStart w:id="253" w:name="_Toc498006682"/>
      <w:bookmarkEnd w:id="252"/>
      <w:bookmarkEnd w:id="253"/>
      <w:r>
        <w:rPr>
          <w:rFonts w:ascii="宋体" w:hAnsi="宋体" w:hint="eastAsia"/>
          <w:szCs w:val="21"/>
        </w:rPr>
        <w:t>6.3 评标</w:t>
      </w:r>
    </w:p>
    <w:p w14:paraId="21CDE8E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14:paraId="736B935E" w14:textId="77777777" w:rsidR="00223FFE" w:rsidRDefault="0088742F">
      <w:pPr>
        <w:spacing w:line="360" w:lineRule="auto"/>
        <w:ind w:firstLineChars="200" w:firstLine="420"/>
        <w:jc w:val="left"/>
        <w:rPr>
          <w:rFonts w:ascii="宋体" w:hAnsi="宋体"/>
          <w:szCs w:val="21"/>
        </w:rPr>
      </w:pPr>
      <w:bookmarkStart w:id="254" w:name="_Toc498006683"/>
      <w:bookmarkStart w:id="255" w:name="_Toc389065183"/>
      <w:bookmarkEnd w:id="254"/>
      <w:bookmarkEnd w:id="255"/>
      <w:r>
        <w:rPr>
          <w:rFonts w:ascii="宋体" w:hAnsi="宋体" w:hint="eastAsia"/>
          <w:szCs w:val="21"/>
        </w:rPr>
        <w:t>6.4 评标结果通知</w:t>
      </w:r>
    </w:p>
    <w:p w14:paraId="01016D9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6.4.1招标人在收到评标报告之日起3日内通知评标结果。</w:t>
      </w:r>
    </w:p>
    <w:p w14:paraId="2ED7129A" w14:textId="77777777" w:rsidR="00223FFE" w:rsidRDefault="0088742F">
      <w:pPr>
        <w:spacing w:line="360" w:lineRule="auto"/>
        <w:ind w:firstLineChars="200" w:firstLine="422"/>
        <w:jc w:val="left"/>
        <w:rPr>
          <w:rFonts w:ascii="宋体" w:hAnsi="宋体"/>
          <w:b/>
          <w:bCs/>
          <w:szCs w:val="21"/>
        </w:rPr>
      </w:pPr>
      <w:bookmarkStart w:id="256" w:name="_Toc389065188"/>
      <w:bookmarkStart w:id="257" w:name="_Toc498006688"/>
      <w:r>
        <w:rPr>
          <w:rFonts w:ascii="宋体" w:hAnsi="宋体" w:hint="eastAsia"/>
          <w:b/>
          <w:bCs/>
          <w:szCs w:val="21"/>
        </w:rPr>
        <w:t>7.中标结果公示</w:t>
      </w:r>
    </w:p>
    <w:p w14:paraId="0BF16D6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招标人在收到评标报告后，将在与招标公告相同的发布媒介上对中标结果进行公示，公示期不少于3日。投标人或者其他利害关系人对中标结果有异议的，应当在中标结果公示期间向招标人书面提出异议。招标人自收到异议之日起3日内</w:t>
      </w:r>
      <w:proofErr w:type="gramStart"/>
      <w:r>
        <w:rPr>
          <w:rFonts w:ascii="宋体" w:hAnsi="宋体" w:hint="eastAsia"/>
          <w:szCs w:val="21"/>
        </w:rPr>
        <w:t>作出</w:t>
      </w:r>
      <w:proofErr w:type="gramEnd"/>
      <w:r>
        <w:rPr>
          <w:rFonts w:ascii="宋体" w:hAnsi="宋体" w:hint="eastAsia"/>
          <w:szCs w:val="21"/>
        </w:rPr>
        <w:t>答复，并在</w:t>
      </w:r>
      <w:proofErr w:type="gramStart"/>
      <w:r>
        <w:rPr>
          <w:rFonts w:ascii="宋体" w:hAnsi="宋体" w:hint="eastAsia"/>
          <w:szCs w:val="21"/>
        </w:rPr>
        <w:t>作出</w:t>
      </w:r>
      <w:proofErr w:type="gramEnd"/>
      <w:r>
        <w:rPr>
          <w:rFonts w:ascii="宋体" w:hAnsi="宋体" w:hint="eastAsia"/>
          <w:szCs w:val="21"/>
        </w:rPr>
        <w:t>答复前暂停招标投标活动。</w:t>
      </w:r>
    </w:p>
    <w:p w14:paraId="47FDA92B" w14:textId="77777777" w:rsidR="00223FFE" w:rsidRDefault="0088742F">
      <w:pPr>
        <w:spacing w:line="360" w:lineRule="auto"/>
        <w:ind w:firstLineChars="200" w:firstLine="422"/>
        <w:jc w:val="left"/>
        <w:rPr>
          <w:rFonts w:ascii="宋体" w:hAnsi="宋体"/>
          <w:b/>
          <w:bCs/>
          <w:szCs w:val="21"/>
        </w:rPr>
      </w:pPr>
      <w:bookmarkStart w:id="258" w:name="_Toc444260769"/>
      <w:bookmarkStart w:id="259" w:name="_Toc33776325"/>
      <w:bookmarkStart w:id="260" w:name="_Toc498006695"/>
      <w:bookmarkEnd w:id="256"/>
      <w:bookmarkEnd w:id="257"/>
      <w:bookmarkEnd w:id="258"/>
      <w:bookmarkEnd w:id="259"/>
      <w:r>
        <w:rPr>
          <w:rFonts w:ascii="宋体" w:hAnsi="宋体" w:hint="eastAsia"/>
          <w:b/>
          <w:bCs/>
          <w:szCs w:val="21"/>
        </w:rPr>
        <w:t>8.合同授予</w:t>
      </w:r>
    </w:p>
    <w:p w14:paraId="694FBC09" w14:textId="77777777" w:rsidR="00223FFE" w:rsidRDefault="0088742F">
      <w:pPr>
        <w:spacing w:line="360" w:lineRule="auto"/>
        <w:ind w:firstLineChars="200" w:firstLine="420"/>
        <w:jc w:val="left"/>
        <w:rPr>
          <w:rFonts w:ascii="宋体" w:hAnsi="宋体"/>
          <w:szCs w:val="21"/>
        </w:rPr>
      </w:pPr>
      <w:bookmarkStart w:id="261" w:name="_Toc444260770"/>
      <w:bookmarkEnd w:id="261"/>
      <w:r>
        <w:rPr>
          <w:rFonts w:ascii="宋体" w:hAnsi="宋体" w:hint="eastAsia"/>
          <w:szCs w:val="21"/>
        </w:rPr>
        <w:t>8.1 定标方式</w:t>
      </w:r>
    </w:p>
    <w:p w14:paraId="32ED8C86" w14:textId="5EEDAAC6" w:rsidR="00223FFE" w:rsidRDefault="0088742F">
      <w:pPr>
        <w:spacing w:line="360" w:lineRule="auto"/>
        <w:ind w:firstLineChars="200" w:firstLine="420"/>
        <w:jc w:val="left"/>
        <w:rPr>
          <w:rFonts w:ascii="宋体" w:hAnsi="宋体"/>
          <w:szCs w:val="21"/>
        </w:rPr>
      </w:pPr>
      <w:r>
        <w:rPr>
          <w:rFonts w:ascii="宋体" w:hAnsi="宋体" w:hint="eastAsia"/>
          <w:szCs w:val="21"/>
        </w:rPr>
        <w:t>评标委员会完成评标后，应向招标人推荐</w:t>
      </w:r>
      <w:r w:rsidR="00F5362A">
        <w:rPr>
          <w:rFonts w:ascii="宋体" w:hAnsi="宋体" w:hint="eastAsia"/>
          <w:szCs w:val="21"/>
        </w:rPr>
        <w:t>2</w:t>
      </w:r>
      <w:r>
        <w:rPr>
          <w:rFonts w:ascii="宋体" w:hAnsi="宋体" w:hint="eastAsia"/>
          <w:szCs w:val="21"/>
        </w:rPr>
        <w:t>名中标人。招标人应当确定排名前</w:t>
      </w:r>
      <w:r w:rsidR="00F5362A">
        <w:rPr>
          <w:rFonts w:ascii="宋体" w:hAnsi="宋体" w:hint="eastAsia"/>
          <w:szCs w:val="21"/>
        </w:rPr>
        <w:t>二</w:t>
      </w:r>
      <w:r>
        <w:rPr>
          <w:rFonts w:ascii="宋体" w:hAnsi="宋体" w:hint="eastAsia"/>
          <w:szCs w:val="21"/>
        </w:rPr>
        <w:t>名的中标候选人为中标人。中标候选人放弃中标、因不可抗力不能履行合同、不按照招标文件要求提交</w:t>
      </w:r>
      <w:r>
        <w:rPr>
          <w:rFonts w:ascii="宋体" w:hAnsi="宋体" w:hint="eastAsia"/>
          <w:szCs w:val="21"/>
        </w:rPr>
        <w:lastRenderedPageBreak/>
        <w:t>履约保证金，或者被查实存在影响中标结果的违法行为等情形，不符合中标条件的，招标人可以按照评标委员会提出的中标候选人名单排序依次确定其他中标候选人为中标人，也可以重新招标。</w:t>
      </w:r>
    </w:p>
    <w:p w14:paraId="5E34AFB1" w14:textId="77777777" w:rsidR="00223FFE" w:rsidRDefault="0088742F">
      <w:pPr>
        <w:spacing w:line="360" w:lineRule="auto"/>
        <w:ind w:firstLineChars="200" w:firstLine="420"/>
        <w:jc w:val="left"/>
        <w:rPr>
          <w:rFonts w:ascii="宋体" w:hAnsi="宋体"/>
          <w:szCs w:val="21"/>
        </w:rPr>
      </w:pPr>
      <w:bookmarkStart w:id="262" w:name="_Toc444260771"/>
      <w:bookmarkEnd w:id="262"/>
      <w:r>
        <w:rPr>
          <w:rFonts w:ascii="宋体" w:hAnsi="宋体" w:hint="eastAsia"/>
          <w:szCs w:val="21"/>
        </w:rPr>
        <w:t>8.2中标通知书</w:t>
      </w:r>
    </w:p>
    <w:p w14:paraId="2645104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中标结果公示期间无异议的，招标人在本招标文件规定的投标有效期内，以书面形式向中标人发出中标通知书。</w:t>
      </w:r>
    </w:p>
    <w:p w14:paraId="428EAB71" w14:textId="77777777" w:rsidR="00223FFE" w:rsidRDefault="0088742F">
      <w:pPr>
        <w:spacing w:line="360" w:lineRule="auto"/>
        <w:ind w:firstLineChars="200" w:firstLine="420"/>
        <w:jc w:val="left"/>
        <w:rPr>
          <w:rFonts w:ascii="宋体" w:hAnsi="宋体"/>
          <w:szCs w:val="21"/>
        </w:rPr>
      </w:pPr>
      <w:bookmarkStart w:id="263" w:name="_Toc444260772"/>
      <w:bookmarkEnd w:id="263"/>
      <w:r>
        <w:rPr>
          <w:rFonts w:ascii="宋体" w:hAnsi="宋体" w:hint="eastAsia"/>
          <w:szCs w:val="21"/>
        </w:rPr>
        <w:t>8.3 签订合同</w:t>
      </w:r>
    </w:p>
    <w:p w14:paraId="7653EF9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8.3.1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D1BFA2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8.3.2 发出中标通知书后，招标人无正当理由拒签合同的，招标人向中标人退还投标保证金；给中标人造成损失的，还应当赔偿损失。 </w:t>
      </w:r>
    </w:p>
    <w:p w14:paraId="05598DB5" w14:textId="77777777" w:rsidR="00223FFE" w:rsidRDefault="0088742F">
      <w:pPr>
        <w:spacing w:line="360" w:lineRule="auto"/>
        <w:ind w:firstLineChars="200" w:firstLine="422"/>
        <w:jc w:val="left"/>
        <w:rPr>
          <w:rFonts w:ascii="宋体" w:hAnsi="宋体"/>
          <w:b/>
          <w:bCs/>
          <w:szCs w:val="21"/>
        </w:rPr>
      </w:pPr>
      <w:bookmarkStart w:id="264" w:name="_Toc444260773"/>
      <w:bookmarkStart w:id="265" w:name="_Toc33776326"/>
      <w:bookmarkEnd w:id="260"/>
      <w:bookmarkEnd w:id="264"/>
      <w:bookmarkEnd w:id="265"/>
      <w:r>
        <w:rPr>
          <w:rFonts w:ascii="宋体" w:hAnsi="宋体" w:hint="eastAsia"/>
          <w:b/>
          <w:bCs/>
          <w:szCs w:val="21"/>
        </w:rPr>
        <w:t>9.纪律和监督</w:t>
      </w:r>
    </w:p>
    <w:p w14:paraId="579E07CF" w14:textId="77777777" w:rsidR="00223FFE" w:rsidRDefault="0088742F">
      <w:pPr>
        <w:spacing w:line="360" w:lineRule="auto"/>
        <w:ind w:firstLineChars="200" w:firstLine="420"/>
        <w:jc w:val="left"/>
        <w:rPr>
          <w:rFonts w:ascii="宋体" w:hAnsi="宋体"/>
          <w:szCs w:val="21"/>
        </w:rPr>
      </w:pPr>
      <w:bookmarkStart w:id="266" w:name="_Toc444260774"/>
      <w:bookmarkEnd w:id="266"/>
      <w:r>
        <w:rPr>
          <w:rFonts w:ascii="宋体" w:hAnsi="宋体" w:hint="eastAsia"/>
          <w:szCs w:val="21"/>
        </w:rPr>
        <w:t>9.1 对招标人的纪律要求</w:t>
      </w:r>
    </w:p>
    <w:p w14:paraId="649E6CB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招标人不得泄露招标投标活动中应当保密的情况和资料，不得与投标人串通损害国家利益、社会公共利益或者他人合法权益。</w:t>
      </w:r>
    </w:p>
    <w:p w14:paraId="2CBE4EA7" w14:textId="77777777" w:rsidR="00223FFE" w:rsidRDefault="0088742F">
      <w:pPr>
        <w:spacing w:line="360" w:lineRule="auto"/>
        <w:ind w:firstLineChars="200" w:firstLine="420"/>
        <w:jc w:val="left"/>
        <w:rPr>
          <w:rFonts w:ascii="宋体" w:hAnsi="宋体"/>
          <w:szCs w:val="21"/>
        </w:rPr>
      </w:pPr>
      <w:bookmarkStart w:id="267" w:name="_Toc444260775"/>
      <w:bookmarkEnd w:id="267"/>
      <w:r>
        <w:rPr>
          <w:rFonts w:ascii="宋体" w:hAnsi="宋体" w:hint="eastAsia"/>
          <w:szCs w:val="21"/>
        </w:rPr>
        <w:t>9.2 对投标人的纪律要求</w:t>
      </w:r>
    </w:p>
    <w:p w14:paraId="1BDC14C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166518" w14:textId="77777777" w:rsidR="00223FFE" w:rsidRDefault="0088742F">
      <w:pPr>
        <w:spacing w:line="360" w:lineRule="auto"/>
        <w:ind w:firstLineChars="200" w:firstLine="420"/>
        <w:jc w:val="left"/>
        <w:rPr>
          <w:rFonts w:ascii="宋体" w:hAnsi="宋体"/>
          <w:szCs w:val="21"/>
        </w:rPr>
      </w:pPr>
      <w:bookmarkStart w:id="268" w:name="_Toc444260776"/>
      <w:bookmarkEnd w:id="268"/>
      <w:r>
        <w:rPr>
          <w:rFonts w:ascii="宋体" w:hAnsi="宋体" w:hint="eastAsia"/>
          <w:szCs w:val="21"/>
        </w:rPr>
        <w:t>9.3 对评标委员会成员的纪律要求</w:t>
      </w:r>
    </w:p>
    <w:p w14:paraId="2731302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招标文件规定以外的评审因素和标准进行评标。</w:t>
      </w:r>
    </w:p>
    <w:p w14:paraId="2510E0E5" w14:textId="77777777" w:rsidR="00223FFE" w:rsidRDefault="0088742F">
      <w:pPr>
        <w:spacing w:line="360" w:lineRule="auto"/>
        <w:ind w:firstLineChars="200" w:firstLine="420"/>
        <w:jc w:val="left"/>
        <w:rPr>
          <w:rFonts w:ascii="宋体" w:hAnsi="宋体"/>
          <w:szCs w:val="21"/>
        </w:rPr>
      </w:pPr>
      <w:bookmarkStart w:id="269" w:name="_Toc444260777"/>
      <w:bookmarkEnd w:id="269"/>
      <w:r>
        <w:rPr>
          <w:rFonts w:ascii="宋体" w:hAnsi="宋体" w:hint="eastAsia"/>
          <w:szCs w:val="21"/>
        </w:rPr>
        <w:t>9.4 对与评标活动有关的工作人员的纪律要求</w:t>
      </w:r>
    </w:p>
    <w:p w14:paraId="139088C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ADC4776" w14:textId="77777777" w:rsidR="00223FFE" w:rsidRDefault="0088742F">
      <w:pPr>
        <w:spacing w:line="360" w:lineRule="auto"/>
        <w:ind w:firstLineChars="200" w:firstLine="420"/>
        <w:jc w:val="left"/>
        <w:rPr>
          <w:rFonts w:ascii="宋体" w:hAnsi="宋体"/>
          <w:szCs w:val="21"/>
        </w:rPr>
      </w:pPr>
      <w:bookmarkStart w:id="270" w:name="_Toc444260778"/>
      <w:bookmarkEnd w:id="270"/>
      <w:r>
        <w:rPr>
          <w:rFonts w:ascii="宋体" w:hAnsi="宋体" w:hint="eastAsia"/>
          <w:szCs w:val="21"/>
        </w:rPr>
        <w:t>9.5 投诉</w:t>
      </w:r>
    </w:p>
    <w:p w14:paraId="5FAE356F" w14:textId="77777777" w:rsidR="00223FFE" w:rsidRDefault="0088742F">
      <w:pPr>
        <w:spacing w:line="360" w:lineRule="auto"/>
        <w:ind w:firstLineChars="200" w:firstLine="420"/>
        <w:jc w:val="left"/>
        <w:rPr>
          <w:rFonts w:ascii="宋体" w:hAnsi="宋体"/>
          <w:szCs w:val="21"/>
        </w:rPr>
      </w:pPr>
      <w:bookmarkStart w:id="271" w:name="_Toc444260779"/>
      <w:r>
        <w:rPr>
          <w:rFonts w:ascii="宋体" w:hAnsi="宋体" w:hint="eastAsia"/>
          <w:szCs w:val="21"/>
        </w:rPr>
        <w:t>异议时未提出的事项，投诉时不予受理；异议、投诉的提出及后续处理须由投标人投标时确定的授权委托代表全程参与，转委托无效。</w:t>
      </w:r>
    </w:p>
    <w:p w14:paraId="3944CCAD" w14:textId="77777777" w:rsidR="00223FFE" w:rsidRDefault="0088742F">
      <w:pPr>
        <w:spacing w:line="360" w:lineRule="auto"/>
        <w:ind w:firstLineChars="200" w:firstLine="422"/>
        <w:jc w:val="left"/>
        <w:rPr>
          <w:rFonts w:ascii="宋体" w:hAnsi="宋体"/>
          <w:b/>
          <w:bCs/>
          <w:szCs w:val="21"/>
        </w:rPr>
      </w:pPr>
      <w:bookmarkStart w:id="272" w:name="_Toc33776327"/>
      <w:bookmarkEnd w:id="271"/>
      <w:bookmarkEnd w:id="272"/>
      <w:r>
        <w:rPr>
          <w:rFonts w:ascii="宋体" w:hAnsi="宋体" w:hint="eastAsia"/>
          <w:b/>
          <w:bCs/>
          <w:szCs w:val="21"/>
        </w:rPr>
        <w:t>10.需要补充的其他内容</w:t>
      </w:r>
    </w:p>
    <w:p w14:paraId="1F6CCB2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需要补充的其他内容：见投标人须知前附表。</w:t>
      </w:r>
    </w:p>
    <w:p w14:paraId="2BBAB438" w14:textId="77777777" w:rsidR="00223FFE" w:rsidRDefault="0088742F">
      <w:pPr>
        <w:rPr>
          <w:rFonts w:ascii="宋体" w:hAnsi="宋体"/>
          <w:sz w:val="32"/>
          <w:szCs w:val="32"/>
        </w:rPr>
      </w:pPr>
      <w:bookmarkStart w:id="273" w:name="_Toc453091585"/>
      <w:bookmarkEnd w:id="273"/>
      <w:r>
        <w:rPr>
          <w:rFonts w:ascii="宋体" w:hAnsi="宋体" w:hint="eastAsia"/>
          <w:sz w:val="32"/>
          <w:szCs w:val="32"/>
        </w:rPr>
        <w:br w:type="page"/>
      </w:r>
    </w:p>
    <w:p w14:paraId="34A09765" w14:textId="77777777" w:rsidR="00223FFE" w:rsidRDefault="0088742F">
      <w:pPr>
        <w:pStyle w:val="11"/>
        <w:spacing w:line="360" w:lineRule="auto"/>
        <w:rPr>
          <w:rFonts w:ascii="宋体" w:hAnsi="宋体"/>
          <w:sz w:val="32"/>
          <w:szCs w:val="32"/>
        </w:rPr>
      </w:pPr>
      <w:bookmarkStart w:id="274" w:name="_Toc163660825"/>
      <w:r>
        <w:rPr>
          <w:rFonts w:ascii="宋体" w:hAnsi="宋体" w:hint="eastAsia"/>
          <w:sz w:val="32"/>
          <w:szCs w:val="32"/>
        </w:rPr>
        <w:lastRenderedPageBreak/>
        <w:t>第三章 评标办法（经评审的最低投标价法）</w:t>
      </w:r>
      <w:bookmarkEnd w:id="274"/>
    </w:p>
    <w:p w14:paraId="0FDCC95F" w14:textId="77777777" w:rsidR="00223FFE" w:rsidRDefault="0088742F">
      <w:pPr>
        <w:pStyle w:val="21"/>
        <w:spacing w:line="360" w:lineRule="auto"/>
        <w:jc w:val="center"/>
        <w:rPr>
          <w:rFonts w:ascii="宋体" w:eastAsia="宋体" w:hAnsi="宋体"/>
          <w:sz w:val="30"/>
          <w:szCs w:val="30"/>
        </w:rPr>
      </w:pPr>
      <w:bookmarkStart w:id="275" w:name="_Toc11060"/>
      <w:bookmarkStart w:id="276" w:name="_Toc453091586"/>
      <w:bookmarkEnd w:id="275"/>
      <w:bookmarkEnd w:id="276"/>
      <w:r>
        <w:rPr>
          <w:rFonts w:ascii="宋体" w:eastAsia="宋体" w:hAnsi="宋体" w:hint="eastAsia"/>
          <w:sz w:val="30"/>
          <w:szCs w:val="30"/>
        </w:rPr>
        <w:t>评标办法前附表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806"/>
        <w:gridCol w:w="2050"/>
        <w:gridCol w:w="5378"/>
      </w:tblGrid>
      <w:tr w:rsidR="00223FFE" w14:paraId="7E98FBFC" w14:textId="77777777">
        <w:trPr>
          <w:trHeight w:val="463"/>
          <w:jc w:val="center"/>
        </w:trPr>
        <w:tc>
          <w:tcPr>
            <w:tcW w:w="873" w:type="pct"/>
            <w:gridSpan w:val="2"/>
            <w:tcBorders>
              <w:top w:val="single" w:sz="4" w:space="0" w:color="000000"/>
              <w:left w:val="single" w:sz="4" w:space="0" w:color="000000"/>
              <w:bottom w:val="single" w:sz="4" w:space="0" w:color="000000"/>
              <w:right w:val="single" w:sz="4" w:space="0" w:color="000000"/>
            </w:tcBorders>
            <w:vAlign w:val="center"/>
          </w:tcPr>
          <w:p w14:paraId="24260686" w14:textId="77777777" w:rsidR="00223FFE" w:rsidRDefault="0088742F">
            <w:pPr>
              <w:spacing w:line="360" w:lineRule="auto"/>
              <w:jc w:val="center"/>
              <w:rPr>
                <w:rFonts w:ascii="宋体" w:hAnsi="宋体"/>
                <w:b/>
                <w:szCs w:val="21"/>
              </w:rPr>
            </w:pPr>
            <w:r>
              <w:rPr>
                <w:rFonts w:ascii="宋体" w:hAnsi="宋体" w:hint="eastAsia"/>
                <w:b/>
                <w:szCs w:val="21"/>
              </w:rPr>
              <w:t>条款号</w:t>
            </w:r>
          </w:p>
        </w:tc>
        <w:tc>
          <w:tcPr>
            <w:tcW w:w="1139" w:type="pct"/>
            <w:tcBorders>
              <w:top w:val="single" w:sz="4" w:space="0" w:color="000000"/>
              <w:left w:val="single" w:sz="4" w:space="0" w:color="000000"/>
              <w:bottom w:val="single" w:sz="4" w:space="0" w:color="000000"/>
              <w:right w:val="single" w:sz="4" w:space="0" w:color="000000"/>
            </w:tcBorders>
            <w:vAlign w:val="center"/>
          </w:tcPr>
          <w:p w14:paraId="61D50151" w14:textId="77777777" w:rsidR="00223FFE" w:rsidRDefault="0088742F">
            <w:pPr>
              <w:spacing w:line="360" w:lineRule="auto"/>
              <w:jc w:val="center"/>
              <w:rPr>
                <w:rFonts w:ascii="宋体" w:hAnsi="宋体"/>
                <w:b/>
                <w:szCs w:val="21"/>
              </w:rPr>
            </w:pPr>
            <w:r>
              <w:rPr>
                <w:rFonts w:ascii="宋体" w:hAnsi="宋体" w:hint="eastAsia"/>
                <w:b/>
                <w:szCs w:val="21"/>
              </w:rPr>
              <w:t>评审因素</w:t>
            </w:r>
          </w:p>
        </w:tc>
        <w:tc>
          <w:tcPr>
            <w:tcW w:w="2987" w:type="pct"/>
            <w:tcBorders>
              <w:top w:val="single" w:sz="4" w:space="0" w:color="000000"/>
              <w:left w:val="single" w:sz="4" w:space="0" w:color="000000"/>
              <w:bottom w:val="single" w:sz="4" w:space="0" w:color="000000"/>
              <w:right w:val="single" w:sz="4" w:space="0" w:color="000000"/>
            </w:tcBorders>
            <w:vAlign w:val="center"/>
          </w:tcPr>
          <w:p w14:paraId="43A07AEF" w14:textId="77777777" w:rsidR="00223FFE" w:rsidRDefault="0088742F">
            <w:pPr>
              <w:spacing w:line="360" w:lineRule="auto"/>
              <w:jc w:val="center"/>
              <w:rPr>
                <w:rFonts w:ascii="宋体" w:hAnsi="宋体"/>
                <w:b/>
                <w:szCs w:val="21"/>
              </w:rPr>
            </w:pPr>
            <w:r>
              <w:rPr>
                <w:rFonts w:ascii="宋体" w:hAnsi="宋体" w:hint="eastAsia"/>
                <w:b/>
                <w:szCs w:val="21"/>
              </w:rPr>
              <w:t>评审标准</w:t>
            </w:r>
          </w:p>
        </w:tc>
      </w:tr>
      <w:tr w:rsidR="00223FFE" w14:paraId="47CAAC82" w14:textId="77777777">
        <w:trPr>
          <w:cantSplit/>
          <w:trHeight w:val="804"/>
          <w:jc w:val="center"/>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4E07F898" w14:textId="77777777" w:rsidR="00223FFE" w:rsidRDefault="0088742F">
            <w:pPr>
              <w:spacing w:line="360" w:lineRule="auto"/>
              <w:jc w:val="center"/>
              <w:rPr>
                <w:rFonts w:ascii="宋体" w:hAnsi="宋体"/>
                <w:szCs w:val="21"/>
              </w:rPr>
            </w:pPr>
            <w:r>
              <w:rPr>
                <w:rFonts w:ascii="宋体" w:hAnsi="宋体" w:hint="eastAsia"/>
                <w:szCs w:val="21"/>
              </w:rPr>
              <w:t>2.1.1</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14:paraId="22D8B769" w14:textId="77777777" w:rsidR="00223FFE" w:rsidRDefault="0088742F">
            <w:pPr>
              <w:spacing w:line="360" w:lineRule="auto"/>
              <w:jc w:val="center"/>
              <w:rPr>
                <w:rFonts w:ascii="宋体" w:hAnsi="宋体"/>
                <w:szCs w:val="21"/>
              </w:rPr>
            </w:pPr>
            <w:r>
              <w:rPr>
                <w:rFonts w:ascii="宋体" w:hAnsi="宋体" w:hint="eastAsia"/>
                <w:szCs w:val="21"/>
              </w:rPr>
              <w:t>形式评审标准</w:t>
            </w:r>
          </w:p>
        </w:tc>
        <w:tc>
          <w:tcPr>
            <w:tcW w:w="1139" w:type="pct"/>
            <w:tcBorders>
              <w:top w:val="single" w:sz="4" w:space="0" w:color="000000"/>
              <w:left w:val="single" w:sz="4" w:space="0" w:color="000000"/>
              <w:bottom w:val="single" w:sz="4" w:space="0" w:color="000000"/>
              <w:right w:val="single" w:sz="4" w:space="0" w:color="000000"/>
            </w:tcBorders>
            <w:vAlign w:val="center"/>
          </w:tcPr>
          <w:p w14:paraId="6F0108F7" w14:textId="77777777" w:rsidR="00223FFE" w:rsidRDefault="0088742F">
            <w:pPr>
              <w:spacing w:line="360" w:lineRule="auto"/>
              <w:ind w:firstLineChars="5" w:firstLine="10"/>
              <w:rPr>
                <w:rFonts w:ascii="宋体" w:hAnsi="宋体"/>
                <w:szCs w:val="21"/>
              </w:rPr>
            </w:pPr>
            <w:r>
              <w:rPr>
                <w:rFonts w:ascii="宋体" w:hAnsi="宋体" w:hint="eastAsia"/>
                <w:szCs w:val="21"/>
              </w:rPr>
              <w:t>投标人名称</w:t>
            </w:r>
          </w:p>
        </w:tc>
        <w:tc>
          <w:tcPr>
            <w:tcW w:w="2987" w:type="pct"/>
            <w:tcBorders>
              <w:top w:val="single" w:sz="4" w:space="0" w:color="000000"/>
              <w:left w:val="single" w:sz="4" w:space="0" w:color="000000"/>
              <w:bottom w:val="single" w:sz="4" w:space="0" w:color="000000"/>
              <w:right w:val="single" w:sz="4" w:space="0" w:color="000000"/>
            </w:tcBorders>
            <w:vAlign w:val="center"/>
          </w:tcPr>
          <w:p w14:paraId="15C1D30F" w14:textId="77777777" w:rsidR="00223FFE" w:rsidRDefault="0088742F">
            <w:pPr>
              <w:spacing w:line="360" w:lineRule="auto"/>
              <w:rPr>
                <w:rFonts w:ascii="宋体" w:hAnsi="宋体"/>
                <w:szCs w:val="21"/>
              </w:rPr>
            </w:pPr>
            <w:r>
              <w:rPr>
                <w:rFonts w:ascii="宋体" w:hAnsi="宋体" w:hint="eastAsia"/>
                <w:szCs w:val="21"/>
              </w:rPr>
              <w:t>投标人名称与营业执照一致；不一致的，有有效证明材料</w:t>
            </w:r>
          </w:p>
        </w:tc>
      </w:tr>
      <w:tr w:rsidR="00223FFE" w14:paraId="0C1D5237" w14:textId="77777777">
        <w:trPr>
          <w:cantSplit/>
          <w:trHeight w:val="1381"/>
          <w:jc w:val="center"/>
        </w:trPr>
        <w:tc>
          <w:tcPr>
            <w:tcW w:w="425" w:type="pct"/>
            <w:vMerge/>
            <w:tcBorders>
              <w:top w:val="single" w:sz="4" w:space="0" w:color="000000"/>
              <w:left w:val="single" w:sz="4" w:space="0" w:color="000000"/>
              <w:bottom w:val="single" w:sz="4" w:space="0" w:color="000000"/>
              <w:right w:val="single" w:sz="4" w:space="0" w:color="000000"/>
            </w:tcBorders>
          </w:tcPr>
          <w:p w14:paraId="4548CAB2"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1494F5D8"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31A81784" w14:textId="77777777" w:rsidR="00223FFE" w:rsidRDefault="0088742F">
            <w:pPr>
              <w:spacing w:line="360" w:lineRule="auto"/>
              <w:ind w:firstLineChars="5" w:firstLine="10"/>
              <w:rPr>
                <w:rFonts w:ascii="宋体" w:hAnsi="宋体"/>
                <w:szCs w:val="21"/>
              </w:rPr>
            </w:pPr>
            <w:r>
              <w:rPr>
                <w:rFonts w:ascii="宋体" w:hAnsi="宋体" w:hint="eastAsia"/>
                <w:szCs w:val="21"/>
              </w:rPr>
              <w:t>投标文件签字盖章</w:t>
            </w:r>
          </w:p>
        </w:tc>
        <w:tc>
          <w:tcPr>
            <w:tcW w:w="2987" w:type="pct"/>
            <w:tcBorders>
              <w:top w:val="single" w:sz="4" w:space="0" w:color="000000"/>
              <w:left w:val="single" w:sz="4" w:space="0" w:color="000000"/>
              <w:bottom w:val="single" w:sz="4" w:space="0" w:color="000000"/>
              <w:right w:val="single" w:sz="4" w:space="0" w:color="000000"/>
            </w:tcBorders>
            <w:vAlign w:val="center"/>
          </w:tcPr>
          <w:p w14:paraId="189AF7B3" w14:textId="77777777" w:rsidR="00223FFE" w:rsidRDefault="0088742F">
            <w:pPr>
              <w:spacing w:line="360" w:lineRule="auto"/>
              <w:rPr>
                <w:rFonts w:ascii="宋体" w:hAnsi="宋体"/>
                <w:szCs w:val="21"/>
              </w:rPr>
            </w:pPr>
            <w:r>
              <w:rPr>
                <w:rFonts w:ascii="宋体" w:hAnsi="宋体" w:hint="eastAsia"/>
                <w:szCs w:val="21"/>
              </w:rPr>
              <w:t>加盖投标人公章和企业法定代表人（或企业法定代表人委托代理人）印章（或签字）。如投标函加盖企业法定代表人委托代理人印章（或签字）的，委托代理人有合法、有效的委托书（原件）</w:t>
            </w:r>
          </w:p>
        </w:tc>
      </w:tr>
      <w:tr w:rsidR="00223FFE" w14:paraId="684E9D91" w14:textId="77777777">
        <w:trPr>
          <w:cantSplit/>
          <w:trHeight w:val="607"/>
          <w:jc w:val="center"/>
        </w:trPr>
        <w:tc>
          <w:tcPr>
            <w:tcW w:w="425" w:type="pct"/>
            <w:vMerge/>
            <w:tcBorders>
              <w:top w:val="single" w:sz="4" w:space="0" w:color="000000"/>
              <w:left w:val="single" w:sz="4" w:space="0" w:color="000000"/>
              <w:bottom w:val="single" w:sz="4" w:space="0" w:color="000000"/>
              <w:right w:val="single" w:sz="4" w:space="0" w:color="000000"/>
            </w:tcBorders>
          </w:tcPr>
          <w:p w14:paraId="5BE7C6B2"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65BE75C6"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6B92856" w14:textId="77777777" w:rsidR="00223FFE" w:rsidRDefault="0088742F">
            <w:pPr>
              <w:spacing w:line="360" w:lineRule="auto"/>
              <w:ind w:firstLineChars="5" w:firstLine="10"/>
              <w:rPr>
                <w:rFonts w:ascii="宋体" w:hAnsi="宋体"/>
                <w:szCs w:val="21"/>
              </w:rPr>
            </w:pPr>
            <w:r>
              <w:rPr>
                <w:rFonts w:ascii="宋体" w:hAnsi="宋体" w:hint="eastAsia"/>
                <w:szCs w:val="21"/>
              </w:rPr>
              <w:t>投标文件的组成内容</w:t>
            </w:r>
          </w:p>
        </w:tc>
        <w:tc>
          <w:tcPr>
            <w:tcW w:w="2987" w:type="pct"/>
            <w:tcBorders>
              <w:top w:val="single" w:sz="4" w:space="0" w:color="000000"/>
              <w:left w:val="single" w:sz="4" w:space="0" w:color="000000"/>
              <w:bottom w:val="single" w:sz="4" w:space="0" w:color="000000"/>
              <w:right w:val="single" w:sz="4" w:space="0" w:color="000000"/>
            </w:tcBorders>
            <w:vAlign w:val="center"/>
          </w:tcPr>
          <w:p w14:paraId="184D4B4E" w14:textId="77777777" w:rsidR="00223FFE" w:rsidRDefault="0088742F">
            <w:pPr>
              <w:spacing w:line="360" w:lineRule="auto"/>
              <w:rPr>
                <w:rFonts w:ascii="宋体" w:hAnsi="宋体"/>
                <w:szCs w:val="21"/>
              </w:rPr>
            </w:pPr>
            <w:r>
              <w:rPr>
                <w:rFonts w:ascii="宋体" w:hAnsi="宋体" w:hint="eastAsia"/>
                <w:szCs w:val="21"/>
              </w:rPr>
              <w:t>符合第二章“投标人须知”第3.1.1项规定</w:t>
            </w:r>
          </w:p>
        </w:tc>
      </w:tr>
      <w:tr w:rsidR="00223FFE" w14:paraId="5B23241D" w14:textId="77777777">
        <w:trPr>
          <w:cantSplit/>
          <w:trHeight w:val="616"/>
          <w:jc w:val="center"/>
        </w:trPr>
        <w:tc>
          <w:tcPr>
            <w:tcW w:w="425" w:type="pct"/>
            <w:vMerge/>
            <w:tcBorders>
              <w:top w:val="single" w:sz="4" w:space="0" w:color="000000"/>
              <w:left w:val="single" w:sz="4" w:space="0" w:color="000000"/>
              <w:bottom w:val="single" w:sz="4" w:space="0" w:color="000000"/>
              <w:right w:val="single" w:sz="4" w:space="0" w:color="000000"/>
            </w:tcBorders>
          </w:tcPr>
          <w:p w14:paraId="2AFFA04A"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2BB4FDD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97AFB78" w14:textId="77777777" w:rsidR="00223FFE" w:rsidRDefault="0088742F">
            <w:pPr>
              <w:spacing w:line="360" w:lineRule="auto"/>
              <w:ind w:firstLineChars="5" w:firstLine="10"/>
              <w:rPr>
                <w:rFonts w:ascii="宋体" w:hAnsi="宋体"/>
                <w:szCs w:val="21"/>
              </w:rPr>
            </w:pPr>
            <w:r>
              <w:rPr>
                <w:rFonts w:ascii="宋体" w:hAnsi="宋体" w:hint="eastAsia"/>
                <w:szCs w:val="21"/>
              </w:rPr>
              <w:t>投标文件及报价唯一</w:t>
            </w:r>
          </w:p>
        </w:tc>
        <w:tc>
          <w:tcPr>
            <w:tcW w:w="2987" w:type="pct"/>
            <w:tcBorders>
              <w:top w:val="single" w:sz="4" w:space="0" w:color="000000"/>
              <w:left w:val="single" w:sz="4" w:space="0" w:color="000000"/>
              <w:bottom w:val="single" w:sz="4" w:space="0" w:color="000000"/>
              <w:right w:val="single" w:sz="4" w:space="0" w:color="000000"/>
            </w:tcBorders>
            <w:vAlign w:val="center"/>
          </w:tcPr>
          <w:p w14:paraId="5E0E06AE" w14:textId="77777777" w:rsidR="00223FFE" w:rsidRDefault="0088742F">
            <w:pPr>
              <w:spacing w:line="360" w:lineRule="auto"/>
              <w:rPr>
                <w:rFonts w:ascii="宋体" w:hAnsi="宋体"/>
                <w:szCs w:val="21"/>
              </w:rPr>
            </w:pPr>
            <w:r>
              <w:rPr>
                <w:rFonts w:ascii="宋体" w:hAnsi="宋体" w:hint="eastAsia"/>
                <w:szCs w:val="21"/>
              </w:rPr>
              <w:t>只能有一个投标文件及有效报价（招标文件要求提交备选投标的除外）</w:t>
            </w:r>
          </w:p>
        </w:tc>
      </w:tr>
      <w:tr w:rsidR="00223FFE" w14:paraId="4971FF81" w14:textId="77777777">
        <w:trPr>
          <w:cantSplit/>
          <w:trHeight w:val="595"/>
          <w:jc w:val="center"/>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6E2D63BE" w14:textId="77777777" w:rsidR="00223FFE" w:rsidRDefault="0088742F">
            <w:pPr>
              <w:spacing w:line="360" w:lineRule="auto"/>
              <w:jc w:val="center"/>
              <w:rPr>
                <w:rFonts w:ascii="宋体" w:hAnsi="宋体"/>
                <w:szCs w:val="21"/>
              </w:rPr>
            </w:pPr>
            <w:r>
              <w:rPr>
                <w:rFonts w:ascii="宋体" w:hAnsi="宋体" w:hint="eastAsia"/>
                <w:szCs w:val="21"/>
              </w:rPr>
              <w:t>2.1.2</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14:paraId="5E586FD9" w14:textId="77777777" w:rsidR="00223FFE" w:rsidRDefault="0088742F">
            <w:pPr>
              <w:spacing w:line="360" w:lineRule="auto"/>
              <w:jc w:val="center"/>
              <w:rPr>
                <w:rFonts w:ascii="宋体" w:hAnsi="宋体"/>
                <w:szCs w:val="21"/>
              </w:rPr>
            </w:pPr>
            <w:r>
              <w:rPr>
                <w:rFonts w:ascii="宋体" w:hAnsi="宋体" w:hint="eastAsia"/>
                <w:szCs w:val="21"/>
              </w:rPr>
              <w:t>资格评审标准</w:t>
            </w:r>
          </w:p>
        </w:tc>
        <w:tc>
          <w:tcPr>
            <w:tcW w:w="1139" w:type="pct"/>
            <w:tcBorders>
              <w:top w:val="single" w:sz="4" w:space="0" w:color="000000"/>
              <w:left w:val="single" w:sz="4" w:space="0" w:color="000000"/>
              <w:bottom w:val="single" w:sz="4" w:space="0" w:color="000000"/>
              <w:right w:val="single" w:sz="4" w:space="0" w:color="000000"/>
            </w:tcBorders>
            <w:vAlign w:val="center"/>
          </w:tcPr>
          <w:p w14:paraId="01C7D38B" w14:textId="77777777" w:rsidR="00223FFE" w:rsidRDefault="0088742F">
            <w:pPr>
              <w:spacing w:line="360" w:lineRule="auto"/>
              <w:jc w:val="left"/>
              <w:rPr>
                <w:rFonts w:ascii="宋体" w:hAnsi="宋体"/>
                <w:szCs w:val="21"/>
              </w:rPr>
            </w:pPr>
            <w:r>
              <w:rPr>
                <w:rFonts w:ascii="宋体" w:hAnsi="宋体" w:hint="eastAsia"/>
                <w:szCs w:val="21"/>
              </w:rPr>
              <w:t>营业执照</w:t>
            </w:r>
          </w:p>
        </w:tc>
        <w:tc>
          <w:tcPr>
            <w:tcW w:w="2987" w:type="pct"/>
            <w:tcBorders>
              <w:top w:val="single" w:sz="4" w:space="0" w:color="000000"/>
              <w:left w:val="single" w:sz="4" w:space="0" w:color="000000"/>
              <w:bottom w:val="single" w:sz="4" w:space="0" w:color="000000"/>
              <w:right w:val="single" w:sz="4" w:space="0" w:color="000000"/>
            </w:tcBorders>
            <w:vAlign w:val="center"/>
          </w:tcPr>
          <w:p w14:paraId="6A0B2AB3" w14:textId="77777777" w:rsidR="00223FFE" w:rsidRDefault="0088742F">
            <w:pPr>
              <w:spacing w:line="360" w:lineRule="auto"/>
              <w:jc w:val="left"/>
              <w:rPr>
                <w:rFonts w:ascii="宋体" w:hAnsi="宋体"/>
                <w:szCs w:val="21"/>
              </w:rPr>
            </w:pPr>
            <w:r>
              <w:rPr>
                <w:rFonts w:ascii="宋体" w:hAnsi="宋体" w:hint="eastAsia"/>
                <w:szCs w:val="21"/>
              </w:rPr>
              <w:t>具备有效的营业执照</w:t>
            </w:r>
          </w:p>
        </w:tc>
      </w:tr>
      <w:tr w:rsidR="00223FFE" w14:paraId="7BB56C09"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3563C69D"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4FC74B34"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2B9CDF63" w14:textId="77777777" w:rsidR="00223FFE" w:rsidRDefault="0088742F">
            <w:pPr>
              <w:spacing w:line="360" w:lineRule="auto"/>
              <w:jc w:val="left"/>
              <w:rPr>
                <w:rFonts w:ascii="宋体" w:hAnsi="宋体"/>
                <w:szCs w:val="21"/>
              </w:rPr>
            </w:pPr>
            <w:r>
              <w:rPr>
                <w:rFonts w:ascii="宋体" w:hAnsi="宋体" w:hint="eastAsia"/>
                <w:szCs w:val="21"/>
              </w:rPr>
              <w:t>项目组人员要求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3C32961B" w14:textId="77777777" w:rsidR="00223FFE" w:rsidRDefault="0088742F">
            <w:pPr>
              <w:spacing w:line="360" w:lineRule="auto"/>
              <w:rPr>
                <w:rFonts w:ascii="宋体" w:hAnsi="宋体"/>
                <w:szCs w:val="21"/>
              </w:rPr>
            </w:pPr>
            <w:r>
              <w:rPr>
                <w:rFonts w:ascii="宋体" w:hAnsi="宋体" w:hint="eastAsia"/>
                <w:szCs w:val="21"/>
              </w:rPr>
              <w:t>符合第二章“投标人须知”第1.4.1项规定</w:t>
            </w:r>
          </w:p>
        </w:tc>
      </w:tr>
      <w:tr w:rsidR="00223FFE" w14:paraId="1BE76D81"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79FE9A7D"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3779AC1D"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1CCB45E" w14:textId="77777777" w:rsidR="00223FFE" w:rsidRDefault="0088742F">
            <w:pPr>
              <w:spacing w:line="360" w:lineRule="auto"/>
              <w:jc w:val="left"/>
              <w:rPr>
                <w:rFonts w:ascii="宋体" w:hAnsi="宋体"/>
                <w:szCs w:val="21"/>
              </w:rPr>
            </w:pPr>
            <w:r>
              <w:rPr>
                <w:rFonts w:ascii="宋体" w:hAnsi="宋体" w:hint="eastAsia"/>
                <w:szCs w:val="21"/>
              </w:rPr>
              <w:t>项目组人员社保要求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35306034" w14:textId="77777777" w:rsidR="00223FFE" w:rsidRDefault="0088742F">
            <w:pPr>
              <w:spacing w:line="360" w:lineRule="auto"/>
              <w:rPr>
                <w:rFonts w:ascii="宋体" w:hAnsi="宋体"/>
                <w:szCs w:val="21"/>
              </w:rPr>
            </w:pPr>
            <w:r>
              <w:rPr>
                <w:rFonts w:ascii="宋体" w:hAnsi="宋体" w:hint="eastAsia"/>
                <w:szCs w:val="21"/>
              </w:rPr>
              <w:t>符合第二章“投标人须知”第1.4.1项规定</w:t>
            </w:r>
          </w:p>
        </w:tc>
      </w:tr>
      <w:tr w:rsidR="00223FFE" w14:paraId="3E702534"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1860B3B3"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50DA989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6D1CCC64" w14:textId="77777777" w:rsidR="00223FFE" w:rsidRDefault="0088742F">
            <w:pPr>
              <w:spacing w:line="360" w:lineRule="auto"/>
              <w:jc w:val="left"/>
              <w:rPr>
                <w:rFonts w:ascii="宋体" w:hAnsi="宋体"/>
                <w:szCs w:val="21"/>
              </w:rPr>
            </w:pPr>
            <w:r>
              <w:rPr>
                <w:rFonts w:ascii="宋体" w:hAnsi="宋体" w:hint="eastAsia"/>
                <w:szCs w:val="21"/>
              </w:rPr>
              <w:t>联合体投标人</w:t>
            </w:r>
          </w:p>
        </w:tc>
        <w:tc>
          <w:tcPr>
            <w:tcW w:w="2987" w:type="pct"/>
            <w:tcBorders>
              <w:top w:val="single" w:sz="4" w:space="0" w:color="000000"/>
              <w:left w:val="single" w:sz="4" w:space="0" w:color="000000"/>
              <w:bottom w:val="single" w:sz="4" w:space="0" w:color="000000"/>
              <w:right w:val="single" w:sz="4" w:space="0" w:color="000000"/>
            </w:tcBorders>
            <w:vAlign w:val="center"/>
          </w:tcPr>
          <w:p w14:paraId="04DA1BFB" w14:textId="77777777" w:rsidR="00223FFE" w:rsidRDefault="0088742F">
            <w:pPr>
              <w:spacing w:line="360" w:lineRule="auto"/>
              <w:rPr>
                <w:rFonts w:ascii="宋体" w:hAnsi="宋体"/>
                <w:szCs w:val="21"/>
              </w:rPr>
            </w:pPr>
            <w:r>
              <w:rPr>
                <w:rFonts w:ascii="宋体" w:hAnsi="宋体" w:hint="eastAsia"/>
                <w:szCs w:val="21"/>
              </w:rPr>
              <w:t>符合第二章“投标人须知”第1.4.2项规定</w:t>
            </w:r>
          </w:p>
        </w:tc>
      </w:tr>
      <w:tr w:rsidR="00223FFE" w14:paraId="4C20014D" w14:textId="77777777">
        <w:trPr>
          <w:cantSplit/>
          <w:trHeight w:val="624"/>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6F501E7E"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6FAEC979"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1F7410FC" w14:textId="77777777" w:rsidR="00223FFE" w:rsidRDefault="0088742F">
            <w:pPr>
              <w:spacing w:line="360" w:lineRule="auto"/>
              <w:jc w:val="left"/>
              <w:rPr>
                <w:rFonts w:ascii="宋体" w:hAnsi="宋体"/>
                <w:szCs w:val="21"/>
              </w:rPr>
            </w:pPr>
            <w:r>
              <w:rPr>
                <w:rFonts w:ascii="宋体" w:hAnsi="宋体" w:hint="eastAsia"/>
                <w:szCs w:val="21"/>
              </w:rPr>
              <w:t>其它</w:t>
            </w:r>
          </w:p>
        </w:tc>
        <w:tc>
          <w:tcPr>
            <w:tcW w:w="2987" w:type="pct"/>
            <w:tcBorders>
              <w:top w:val="single" w:sz="4" w:space="0" w:color="000000"/>
              <w:left w:val="single" w:sz="4" w:space="0" w:color="000000"/>
              <w:bottom w:val="single" w:sz="4" w:space="0" w:color="000000"/>
              <w:right w:val="single" w:sz="4" w:space="0" w:color="000000"/>
            </w:tcBorders>
            <w:vAlign w:val="center"/>
          </w:tcPr>
          <w:p w14:paraId="42BC47EC" w14:textId="77777777" w:rsidR="00223FFE" w:rsidRDefault="0088742F">
            <w:pPr>
              <w:spacing w:line="360" w:lineRule="auto"/>
              <w:rPr>
                <w:rFonts w:ascii="宋体" w:hAnsi="宋体"/>
                <w:szCs w:val="21"/>
              </w:rPr>
            </w:pPr>
            <w:r>
              <w:rPr>
                <w:rFonts w:ascii="宋体" w:hAnsi="宋体" w:hint="eastAsia"/>
                <w:szCs w:val="21"/>
              </w:rPr>
              <w:t>符合第二章“投标人须知”第1.4.3项规定</w:t>
            </w:r>
          </w:p>
        </w:tc>
      </w:tr>
      <w:tr w:rsidR="00223FFE" w14:paraId="46557305" w14:textId="77777777">
        <w:trPr>
          <w:cantSplit/>
          <w:trHeight w:val="604"/>
          <w:jc w:val="center"/>
        </w:trPr>
        <w:tc>
          <w:tcPr>
            <w:tcW w:w="425" w:type="pct"/>
            <w:vMerge w:val="restart"/>
            <w:tcBorders>
              <w:top w:val="single" w:sz="4" w:space="0" w:color="000000"/>
              <w:left w:val="single" w:sz="4" w:space="0" w:color="000000"/>
              <w:right w:val="single" w:sz="4" w:space="0" w:color="000000"/>
            </w:tcBorders>
            <w:vAlign w:val="center"/>
          </w:tcPr>
          <w:p w14:paraId="02DEB547" w14:textId="77777777" w:rsidR="00223FFE" w:rsidRDefault="0088742F">
            <w:pPr>
              <w:spacing w:line="360" w:lineRule="auto"/>
              <w:jc w:val="center"/>
              <w:rPr>
                <w:rFonts w:ascii="宋体" w:hAnsi="宋体"/>
                <w:szCs w:val="21"/>
              </w:rPr>
            </w:pPr>
            <w:r>
              <w:rPr>
                <w:rFonts w:ascii="宋体" w:hAnsi="宋体" w:hint="eastAsia"/>
                <w:szCs w:val="21"/>
              </w:rPr>
              <w:t>2.1.3</w:t>
            </w:r>
          </w:p>
          <w:p w14:paraId="34DD1127" w14:textId="77777777" w:rsidR="00223FFE" w:rsidRDefault="00223FFE">
            <w:pPr>
              <w:spacing w:line="360" w:lineRule="auto"/>
              <w:jc w:val="center"/>
              <w:rPr>
                <w:rFonts w:ascii="宋体" w:hAnsi="宋体"/>
                <w:szCs w:val="21"/>
              </w:rPr>
            </w:pPr>
          </w:p>
        </w:tc>
        <w:tc>
          <w:tcPr>
            <w:tcW w:w="447" w:type="pct"/>
            <w:vMerge w:val="restart"/>
            <w:tcBorders>
              <w:top w:val="single" w:sz="4" w:space="0" w:color="000000"/>
              <w:left w:val="single" w:sz="4" w:space="0" w:color="000000"/>
              <w:right w:val="single" w:sz="4" w:space="0" w:color="000000"/>
            </w:tcBorders>
            <w:vAlign w:val="center"/>
          </w:tcPr>
          <w:p w14:paraId="1FE7CD07" w14:textId="77777777" w:rsidR="00223FFE" w:rsidRDefault="0088742F">
            <w:pPr>
              <w:spacing w:line="360" w:lineRule="auto"/>
              <w:jc w:val="center"/>
              <w:rPr>
                <w:rFonts w:ascii="宋体" w:hAnsi="宋体"/>
                <w:szCs w:val="21"/>
              </w:rPr>
            </w:pPr>
            <w:r>
              <w:rPr>
                <w:rFonts w:ascii="宋体" w:hAnsi="宋体" w:hint="eastAsia"/>
                <w:szCs w:val="21"/>
              </w:rPr>
              <w:t>响应性评审标准</w:t>
            </w:r>
          </w:p>
          <w:p w14:paraId="1AB15771"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207451FC" w14:textId="77777777" w:rsidR="00223FFE" w:rsidRDefault="0088742F">
            <w:pPr>
              <w:spacing w:line="360" w:lineRule="auto"/>
              <w:ind w:firstLineChars="5" w:firstLine="10"/>
              <w:rPr>
                <w:rFonts w:ascii="宋体" w:hAnsi="宋体"/>
                <w:szCs w:val="21"/>
              </w:rPr>
            </w:pPr>
            <w:r>
              <w:rPr>
                <w:rFonts w:ascii="宋体" w:hAnsi="宋体" w:hint="eastAsia"/>
                <w:szCs w:val="21"/>
              </w:rPr>
              <w:t>招标范围</w:t>
            </w:r>
          </w:p>
        </w:tc>
        <w:tc>
          <w:tcPr>
            <w:tcW w:w="2987" w:type="pct"/>
            <w:tcBorders>
              <w:top w:val="single" w:sz="4" w:space="0" w:color="000000"/>
              <w:left w:val="single" w:sz="4" w:space="0" w:color="000000"/>
              <w:bottom w:val="single" w:sz="4" w:space="0" w:color="000000"/>
              <w:right w:val="single" w:sz="4" w:space="0" w:color="000000"/>
            </w:tcBorders>
            <w:vAlign w:val="center"/>
          </w:tcPr>
          <w:p w14:paraId="2979F269" w14:textId="77777777" w:rsidR="00223FFE" w:rsidRDefault="0088742F">
            <w:pPr>
              <w:spacing w:line="360" w:lineRule="auto"/>
              <w:rPr>
                <w:rFonts w:ascii="宋体" w:hAnsi="宋体"/>
                <w:szCs w:val="21"/>
              </w:rPr>
            </w:pPr>
            <w:r>
              <w:rPr>
                <w:rFonts w:ascii="宋体" w:hAnsi="宋体" w:hint="eastAsia"/>
                <w:szCs w:val="21"/>
              </w:rPr>
              <w:t>符合第二章“投标人须知”第1.3.1项规定</w:t>
            </w:r>
          </w:p>
        </w:tc>
      </w:tr>
      <w:tr w:rsidR="00223FFE" w14:paraId="50AD4A7D" w14:textId="77777777">
        <w:trPr>
          <w:cantSplit/>
          <w:trHeight w:val="590"/>
          <w:jc w:val="center"/>
        </w:trPr>
        <w:tc>
          <w:tcPr>
            <w:tcW w:w="425" w:type="pct"/>
            <w:vMerge/>
            <w:tcBorders>
              <w:left w:val="single" w:sz="4" w:space="0" w:color="000000"/>
              <w:right w:val="single" w:sz="4" w:space="0" w:color="000000"/>
            </w:tcBorders>
            <w:vAlign w:val="center"/>
          </w:tcPr>
          <w:p w14:paraId="572A6E97" w14:textId="77777777" w:rsidR="00223FFE" w:rsidRDefault="00223FFE">
            <w:pPr>
              <w:spacing w:line="360" w:lineRule="auto"/>
              <w:jc w:val="center"/>
              <w:rPr>
                <w:rFonts w:ascii="宋体" w:hAnsi="宋体"/>
                <w:szCs w:val="21"/>
              </w:rPr>
            </w:pPr>
          </w:p>
        </w:tc>
        <w:tc>
          <w:tcPr>
            <w:tcW w:w="447" w:type="pct"/>
            <w:vMerge/>
            <w:tcBorders>
              <w:left w:val="single" w:sz="4" w:space="0" w:color="000000"/>
              <w:right w:val="single" w:sz="4" w:space="0" w:color="000000"/>
            </w:tcBorders>
            <w:vAlign w:val="center"/>
          </w:tcPr>
          <w:p w14:paraId="11E186A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13F76872" w14:textId="77777777" w:rsidR="00223FFE" w:rsidRDefault="0088742F">
            <w:pPr>
              <w:spacing w:line="360" w:lineRule="auto"/>
              <w:ind w:firstLineChars="5" w:firstLine="10"/>
              <w:rPr>
                <w:rFonts w:ascii="宋体" w:hAnsi="宋体"/>
                <w:szCs w:val="21"/>
              </w:rPr>
            </w:pPr>
            <w:r>
              <w:rPr>
                <w:rFonts w:ascii="宋体" w:hAnsi="宋体" w:hint="eastAsia"/>
                <w:szCs w:val="21"/>
              </w:rPr>
              <w:t>服务期</w:t>
            </w:r>
          </w:p>
        </w:tc>
        <w:tc>
          <w:tcPr>
            <w:tcW w:w="2987" w:type="pct"/>
            <w:tcBorders>
              <w:top w:val="single" w:sz="4" w:space="0" w:color="000000"/>
              <w:left w:val="single" w:sz="4" w:space="0" w:color="000000"/>
              <w:bottom w:val="single" w:sz="4" w:space="0" w:color="000000"/>
              <w:right w:val="single" w:sz="4" w:space="0" w:color="000000"/>
            </w:tcBorders>
            <w:vAlign w:val="center"/>
          </w:tcPr>
          <w:p w14:paraId="156EA499" w14:textId="77777777" w:rsidR="00223FFE" w:rsidRDefault="0088742F">
            <w:pPr>
              <w:spacing w:line="360" w:lineRule="auto"/>
              <w:rPr>
                <w:rFonts w:ascii="宋体" w:hAnsi="宋体"/>
                <w:szCs w:val="21"/>
              </w:rPr>
            </w:pPr>
            <w:r>
              <w:rPr>
                <w:rFonts w:ascii="宋体" w:hAnsi="宋体" w:hint="eastAsia"/>
                <w:szCs w:val="21"/>
              </w:rPr>
              <w:t>符合第二章“投标人须知”第1.3.2 项规定</w:t>
            </w:r>
          </w:p>
        </w:tc>
      </w:tr>
      <w:tr w:rsidR="00223FFE" w14:paraId="021DD723" w14:textId="77777777">
        <w:trPr>
          <w:cantSplit/>
          <w:trHeight w:val="612"/>
          <w:jc w:val="center"/>
        </w:trPr>
        <w:tc>
          <w:tcPr>
            <w:tcW w:w="425" w:type="pct"/>
            <w:vMerge/>
            <w:tcBorders>
              <w:left w:val="single" w:sz="4" w:space="0" w:color="000000"/>
              <w:right w:val="single" w:sz="4" w:space="0" w:color="000000"/>
            </w:tcBorders>
          </w:tcPr>
          <w:p w14:paraId="230F6D23"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21DA9562"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9A196E2" w14:textId="77777777" w:rsidR="00223FFE" w:rsidRDefault="0088742F">
            <w:pPr>
              <w:spacing w:line="360" w:lineRule="auto"/>
              <w:ind w:firstLineChars="5" w:firstLine="10"/>
              <w:rPr>
                <w:rFonts w:ascii="宋体" w:hAnsi="宋体"/>
                <w:szCs w:val="21"/>
              </w:rPr>
            </w:pPr>
            <w:r>
              <w:rPr>
                <w:rFonts w:ascii="宋体" w:hAnsi="宋体" w:hint="eastAsia"/>
                <w:szCs w:val="21"/>
              </w:rPr>
              <w:t>质量要求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2726447A" w14:textId="77777777" w:rsidR="00223FFE" w:rsidRDefault="0088742F">
            <w:pPr>
              <w:spacing w:line="360" w:lineRule="auto"/>
              <w:rPr>
                <w:rFonts w:ascii="宋体" w:hAnsi="宋体"/>
                <w:szCs w:val="21"/>
              </w:rPr>
            </w:pPr>
            <w:r>
              <w:rPr>
                <w:rFonts w:ascii="宋体" w:hAnsi="宋体" w:hint="eastAsia"/>
                <w:szCs w:val="21"/>
              </w:rPr>
              <w:t>符合第二章“投标人须知”第1.3.4 项规定</w:t>
            </w:r>
          </w:p>
        </w:tc>
      </w:tr>
      <w:tr w:rsidR="00223FFE" w14:paraId="20C1B72E" w14:textId="77777777">
        <w:trPr>
          <w:cantSplit/>
          <w:trHeight w:val="620"/>
          <w:jc w:val="center"/>
        </w:trPr>
        <w:tc>
          <w:tcPr>
            <w:tcW w:w="425" w:type="pct"/>
            <w:vMerge/>
            <w:tcBorders>
              <w:left w:val="single" w:sz="4" w:space="0" w:color="000000"/>
              <w:right w:val="single" w:sz="4" w:space="0" w:color="000000"/>
            </w:tcBorders>
          </w:tcPr>
          <w:p w14:paraId="4DD312E2"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358858A6"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4ABD9C0A" w14:textId="77777777" w:rsidR="00223FFE" w:rsidRDefault="0088742F">
            <w:pPr>
              <w:spacing w:line="360" w:lineRule="auto"/>
              <w:ind w:firstLineChars="5" w:firstLine="10"/>
              <w:rPr>
                <w:rFonts w:ascii="宋体" w:hAnsi="宋体"/>
                <w:szCs w:val="21"/>
              </w:rPr>
            </w:pPr>
            <w:r>
              <w:rPr>
                <w:rFonts w:ascii="宋体" w:hAnsi="宋体" w:hint="eastAsia"/>
                <w:szCs w:val="21"/>
              </w:rPr>
              <w:t>投标保证金</w:t>
            </w:r>
          </w:p>
        </w:tc>
        <w:tc>
          <w:tcPr>
            <w:tcW w:w="2987" w:type="pct"/>
            <w:tcBorders>
              <w:top w:val="single" w:sz="4" w:space="0" w:color="000000"/>
              <w:left w:val="single" w:sz="4" w:space="0" w:color="000000"/>
              <w:bottom w:val="single" w:sz="4" w:space="0" w:color="000000"/>
              <w:right w:val="single" w:sz="4" w:space="0" w:color="000000"/>
            </w:tcBorders>
            <w:vAlign w:val="center"/>
          </w:tcPr>
          <w:p w14:paraId="67180D43" w14:textId="77777777" w:rsidR="00223FFE" w:rsidRDefault="0088742F">
            <w:pPr>
              <w:spacing w:line="360" w:lineRule="auto"/>
              <w:rPr>
                <w:rFonts w:ascii="宋体" w:hAnsi="宋体"/>
                <w:szCs w:val="21"/>
              </w:rPr>
            </w:pPr>
            <w:r>
              <w:rPr>
                <w:rFonts w:ascii="宋体" w:hAnsi="宋体" w:hint="eastAsia"/>
                <w:szCs w:val="21"/>
              </w:rPr>
              <w:t>符合第二章“投标人须知”第3.4.1 项规定</w:t>
            </w:r>
          </w:p>
        </w:tc>
      </w:tr>
      <w:tr w:rsidR="00223FFE" w14:paraId="05E8F121" w14:textId="77777777">
        <w:trPr>
          <w:cantSplit/>
          <w:trHeight w:val="589"/>
          <w:jc w:val="center"/>
        </w:trPr>
        <w:tc>
          <w:tcPr>
            <w:tcW w:w="425" w:type="pct"/>
            <w:vMerge/>
            <w:tcBorders>
              <w:left w:val="single" w:sz="4" w:space="0" w:color="000000"/>
              <w:right w:val="single" w:sz="4" w:space="0" w:color="000000"/>
            </w:tcBorders>
          </w:tcPr>
          <w:p w14:paraId="429D3282"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23A7740E"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6A1BF3DB" w14:textId="77777777" w:rsidR="00223FFE" w:rsidRDefault="0088742F">
            <w:pPr>
              <w:spacing w:line="360" w:lineRule="auto"/>
              <w:ind w:firstLineChars="5" w:firstLine="10"/>
              <w:rPr>
                <w:rFonts w:ascii="宋体" w:hAnsi="宋体"/>
                <w:szCs w:val="21"/>
              </w:rPr>
            </w:pPr>
            <w:r>
              <w:rPr>
                <w:rFonts w:ascii="宋体" w:hAnsi="宋体" w:hint="eastAsia"/>
                <w:szCs w:val="21"/>
              </w:rPr>
              <w:t>其他</w:t>
            </w:r>
          </w:p>
        </w:tc>
        <w:tc>
          <w:tcPr>
            <w:tcW w:w="2987" w:type="pct"/>
            <w:tcBorders>
              <w:top w:val="single" w:sz="4" w:space="0" w:color="000000"/>
              <w:left w:val="single" w:sz="4" w:space="0" w:color="000000"/>
              <w:bottom w:val="single" w:sz="4" w:space="0" w:color="000000"/>
              <w:right w:val="single" w:sz="4" w:space="0" w:color="000000"/>
            </w:tcBorders>
            <w:vAlign w:val="center"/>
          </w:tcPr>
          <w:p w14:paraId="4D67104B" w14:textId="77777777" w:rsidR="00223FFE" w:rsidRDefault="0088742F">
            <w:pPr>
              <w:spacing w:line="360" w:lineRule="auto"/>
              <w:rPr>
                <w:rFonts w:ascii="宋体" w:hAnsi="宋体"/>
                <w:szCs w:val="21"/>
              </w:rPr>
            </w:pPr>
            <w:r>
              <w:rPr>
                <w:rFonts w:ascii="宋体" w:hAnsi="宋体" w:hint="eastAsia"/>
                <w:szCs w:val="21"/>
              </w:rPr>
              <w:t>无本章3.2.3所列情形之一</w:t>
            </w:r>
          </w:p>
        </w:tc>
      </w:tr>
    </w:tbl>
    <w:p w14:paraId="54773755" w14:textId="77777777" w:rsidR="00223FFE" w:rsidRDefault="0088742F">
      <w:pPr>
        <w:rPr>
          <w:rFonts w:ascii="宋体" w:hAnsi="宋体"/>
          <w:b/>
          <w:bCs/>
        </w:rPr>
      </w:pPr>
      <w:r>
        <w:rPr>
          <w:rFonts w:ascii="宋体" w:hAnsi="宋体" w:hint="eastAsia"/>
          <w:b/>
          <w:bCs/>
        </w:rPr>
        <w:br w:type="page"/>
      </w:r>
    </w:p>
    <w:p w14:paraId="7C92A87E" w14:textId="66A5A21B" w:rsidR="00223FFE" w:rsidRDefault="0088742F">
      <w:pPr>
        <w:autoSpaceDE w:val="0"/>
        <w:autoSpaceDN w:val="0"/>
        <w:spacing w:line="360" w:lineRule="auto"/>
        <w:ind w:firstLineChars="200" w:firstLine="422"/>
        <w:jc w:val="left"/>
        <w:rPr>
          <w:rFonts w:ascii="宋体" w:hAnsi="宋体"/>
          <w:b/>
          <w:bCs/>
          <w:szCs w:val="21"/>
        </w:rPr>
      </w:pPr>
      <w:bookmarkStart w:id="277" w:name="_Toc5177"/>
      <w:bookmarkStart w:id="278" w:name="_Toc453091588"/>
      <w:bookmarkStart w:id="279" w:name="_Toc184635090"/>
      <w:bookmarkStart w:id="280" w:name="_Toc397928615"/>
      <w:r>
        <w:rPr>
          <w:rFonts w:ascii="宋体" w:hAnsi="宋体" w:hint="eastAsia"/>
          <w:b/>
          <w:bCs/>
          <w:szCs w:val="21"/>
        </w:rPr>
        <w:lastRenderedPageBreak/>
        <w:t xml:space="preserve">1 </w:t>
      </w:r>
      <w:r>
        <w:rPr>
          <w:rFonts w:ascii="宋体" w:hAnsi="宋体" w:cs="宋体" w:hint="eastAsia"/>
        </w:rPr>
        <w:t>本次招标采用</w:t>
      </w:r>
      <w:r>
        <w:rPr>
          <w:rFonts w:ascii="宋体" w:hAnsi="宋体" w:cs="宋体" w:hint="eastAsia"/>
          <w:b/>
          <w:bCs/>
        </w:rPr>
        <w:t>经评审的最低投标价法</w:t>
      </w:r>
      <w:r>
        <w:rPr>
          <w:rFonts w:ascii="宋体" w:hAnsi="宋体" w:cs="宋体" w:hint="eastAsia"/>
        </w:rPr>
        <w:t>，仅以投标报价作为评审因素。按照评标价由低至高的次序向招标人推荐</w:t>
      </w:r>
      <w:r w:rsidR="00BB3292">
        <w:rPr>
          <w:rFonts w:ascii="宋体" w:hAnsi="宋体" w:cs="宋体" w:hint="eastAsia"/>
        </w:rPr>
        <w:t>2</w:t>
      </w:r>
      <w:r>
        <w:rPr>
          <w:rFonts w:ascii="宋体" w:hAnsi="宋体" w:cs="宋体" w:hint="eastAsia"/>
        </w:rPr>
        <w:t>名中标人，并标明排序。评标价相同及其它情形由招标人代表以抽签方式确定排序</w:t>
      </w:r>
      <w:r>
        <w:rPr>
          <w:rFonts w:ascii="宋体" w:hAnsi="宋体" w:cs="宋体" w:hint="eastAsia"/>
          <w:szCs w:val="21"/>
        </w:rPr>
        <w:t>。</w:t>
      </w:r>
    </w:p>
    <w:bookmarkEnd w:id="277"/>
    <w:bookmarkEnd w:id="278"/>
    <w:bookmarkEnd w:id="279"/>
    <w:bookmarkEnd w:id="280"/>
    <w:p w14:paraId="2156EA34" w14:textId="77777777" w:rsidR="00223FFE" w:rsidRDefault="0088742F">
      <w:pPr>
        <w:pStyle w:val="21"/>
        <w:spacing w:before="0" w:after="0" w:line="360" w:lineRule="auto"/>
        <w:ind w:firstLineChars="200" w:firstLine="422"/>
        <w:jc w:val="left"/>
        <w:rPr>
          <w:rFonts w:ascii="宋体" w:eastAsia="宋体" w:hAnsi="宋体"/>
          <w:sz w:val="21"/>
          <w:szCs w:val="21"/>
        </w:rPr>
      </w:pPr>
      <w:r>
        <w:rPr>
          <w:rFonts w:ascii="宋体" w:eastAsia="宋体" w:hAnsi="宋体" w:hint="eastAsia"/>
          <w:sz w:val="21"/>
          <w:szCs w:val="21"/>
        </w:rPr>
        <w:t>2 评审标准</w:t>
      </w:r>
    </w:p>
    <w:p w14:paraId="1E638D42" w14:textId="77777777" w:rsidR="00223FFE" w:rsidRDefault="0088742F">
      <w:pPr>
        <w:pStyle w:val="31"/>
        <w:spacing w:line="360" w:lineRule="auto"/>
        <w:ind w:firstLineChars="200" w:firstLine="420"/>
        <w:jc w:val="left"/>
        <w:rPr>
          <w:rFonts w:ascii="宋体" w:eastAsia="宋体" w:hAnsi="宋体"/>
          <w:sz w:val="21"/>
          <w:szCs w:val="21"/>
        </w:rPr>
      </w:pPr>
      <w:bookmarkStart w:id="281" w:name="_Toc453091589"/>
      <w:bookmarkStart w:id="282" w:name="_Toc4632"/>
      <w:bookmarkStart w:id="283" w:name="_Toc397928616"/>
      <w:bookmarkEnd w:id="281"/>
      <w:bookmarkEnd w:id="282"/>
      <w:bookmarkEnd w:id="283"/>
      <w:r>
        <w:rPr>
          <w:rFonts w:ascii="宋体" w:eastAsia="宋体" w:hAnsi="宋体" w:hint="eastAsia"/>
          <w:sz w:val="21"/>
          <w:szCs w:val="21"/>
        </w:rPr>
        <w:t>2.1 初步评审标准</w:t>
      </w:r>
    </w:p>
    <w:p w14:paraId="6C2ED193" w14:textId="77777777" w:rsidR="00223FFE" w:rsidRDefault="0088742F">
      <w:pPr>
        <w:spacing w:line="360" w:lineRule="auto"/>
        <w:ind w:firstLineChars="200" w:firstLine="420"/>
        <w:jc w:val="left"/>
        <w:rPr>
          <w:rFonts w:ascii="宋体" w:hAnsi="宋体"/>
          <w:szCs w:val="21"/>
        </w:rPr>
      </w:pPr>
      <w:bookmarkStart w:id="284" w:name="_Toc397928617"/>
      <w:bookmarkStart w:id="285" w:name="_Toc13781"/>
      <w:bookmarkStart w:id="286" w:name="_Toc453091590"/>
      <w:r>
        <w:rPr>
          <w:rFonts w:ascii="宋体" w:hAnsi="宋体" w:hint="eastAsia"/>
          <w:szCs w:val="21"/>
        </w:rPr>
        <w:t>2.1.1 形式评审标准：见评标办法前附表。</w:t>
      </w:r>
    </w:p>
    <w:p w14:paraId="5B2AE1D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2.1.2 资格评审标准：见评标办法前附表。</w:t>
      </w:r>
    </w:p>
    <w:p w14:paraId="1728106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2.1.3 响应性评审标准：见评标办法前附表。</w:t>
      </w:r>
    </w:p>
    <w:bookmarkEnd w:id="284"/>
    <w:bookmarkEnd w:id="285"/>
    <w:bookmarkEnd w:id="286"/>
    <w:p w14:paraId="770980C6" w14:textId="77777777" w:rsidR="00223FFE" w:rsidRDefault="0088742F">
      <w:pPr>
        <w:pStyle w:val="31"/>
        <w:spacing w:line="360" w:lineRule="auto"/>
        <w:ind w:firstLineChars="200" w:firstLine="420"/>
        <w:jc w:val="left"/>
        <w:rPr>
          <w:rFonts w:ascii="宋体" w:eastAsia="宋体" w:hAnsi="宋体"/>
          <w:sz w:val="21"/>
          <w:szCs w:val="21"/>
        </w:rPr>
      </w:pPr>
      <w:r>
        <w:rPr>
          <w:rFonts w:ascii="宋体" w:eastAsia="宋体" w:hAnsi="宋体" w:hint="eastAsia"/>
          <w:sz w:val="21"/>
          <w:szCs w:val="21"/>
        </w:rPr>
        <w:t>2.2 详细评审标准</w:t>
      </w:r>
    </w:p>
    <w:p w14:paraId="429E31D4" w14:textId="77777777" w:rsidR="00223FFE" w:rsidRDefault="0088742F">
      <w:pPr>
        <w:spacing w:line="360" w:lineRule="auto"/>
        <w:ind w:firstLineChars="200" w:firstLine="420"/>
        <w:jc w:val="left"/>
        <w:rPr>
          <w:rFonts w:ascii="宋体" w:hAnsi="宋体"/>
          <w:szCs w:val="21"/>
        </w:rPr>
      </w:pPr>
      <w:bookmarkStart w:id="287" w:name="_Toc397928618"/>
      <w:bookmarkStart w:id="288" w:name="_Toc30530"/>
      <w:bookmarkStart w:id="289" w:name="_Toc453091591"/>
      <w:r>
        <w:rPr>
          <w:rFonts w:ascii="宋体" w:hAnsi="宋体" w:hint="eastAsia"/>
          <w:szCs w:val="21"/>
        </w:rPr>
        <w:t>详细评审标准：见评标办法前附表。</w:t>
      </w:r>
    </w:p>
    <w:bookmarkEnd w:id="287"/>
    <w:bookmarkEnd w:id="288"/>
    <w:bookmarkEnd w:id="289"/>
    <w:p w14:paraId="49EA5C45" w14:textId="77777777" w:rsidR="00223FFE" w:rsidRDefault="0088742F">
      <w:pPr>
        <w:pStyle w:val="21"/>
        <w:spacing w:before="0" w:after="0" w:line="360" w:lineRule="auto"/>
        <w:ind w:firstLineChars="200" w:firstLine="422"/>
        <w:jc w:val="left"/>
        <w:rPr>
          <w:rFonts w:ascii="宋体" w:eastAsia="宋体" w:hAnsi="宋体"/>
          <w:sz w:val="21"/>
          <w:szCs w:val="21"/>
        </w:rPr>
      </w:pPr>
      <w:r>
        <w:rPr>
          <w:rFonts w:ascii="宋体" w:eastAsia="宋体" w:hAnsi="宋体" w:hint="eastAsia"/>
          <w:sz w:val="21"/>
          <w:szCs w:val="21"/>
        </w:rPr>
        <w:t>3 评标程序</w:t>
      </w:r>
    </w:p>
    <w:p w14:paraId="3EE29D21" w14:textId="77777777" w:rsidR="00223FFE" w:rsidRDefault="0088742F">
      <w:pPr>
        <w:pStyle w:val="31"/>
        <w:spacing w:line="360" w:lineRule="auto"/>
        <w:ind w:firstLineChars="200" w:firstLine="420"/>
        <w:jc w:val="left"/>
        <w:rPr>
          <w:rFonts w:ascii="宋体" w:eastAsia="宋体" w:hAnsi="宋体"/>
          <w:sz w:val="21"/>
          <w:szCs w:val="21"/>
        </w:rPr>
      </w:pPr>
      <w:bookmarkStart w:id="290" w:name="_Toc24320"/>
      <w:bookmarkStart w:id="291" w:name="_Toc397928619"/>
      <w:bookmarkStart w:id="292" w:name="_Toc453091592"/>
      <w:bookmarkEnd w:id="290"/>
      <w:bookmarkEnd w:id="291"/>
      <w:bookmarkEnd w:id="292"/>
      <w:r>
        <w:rPr>
          <w:rFonts w:ascii="宋体" w:eastAsia="宋体" w:hAnsi="宋体" w:hint="eastAsia"/>
          <w:sz w:val="21"/>
          <w:szCs w:val="21"/>
        </w:rPr>
        <w:t>3.1 评标准备</w:t>
      </w:r>
    </w:p>
    <w:p w14:paraId="16B2E191"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3.1.1 评标委员会成员到达评标现场时应在签到表上签到以证明其出席。</w:t>
      </w:r>
    </w:p>
    <w:p w14:paraId="678444B3"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3.1.2 评标委员会成员首先推选一名评标委员会负责人，负责评标活动的组织领导工作。</w:t>
      </w:r>
    </w:p>
    <w:p w14:paraId="584C7CBD"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095A4637" w14:textId="77777777" w:rsidR="00223FFE" w:rsidRDefault="0088742F">
      <w:pPr>
        <w:pStyle w:val="31"/>
        <w:spacing w:line="360" w:lineRule="auto"/>
        <w:ind w:firstLineChars="200" w:firstLine="420"/>
        <w:jc w:val="left"/>
        <w:rPr>
          <w:rFonts w:ascii="宋体" w:eastAsia="宋体" w:hAnsi="宋体"/>
          <w:sz w:val="21"/>
          <w:szCs w:val="21"/>
        </w:rPr>
      </w:pPr>
      <w:bookmarkStart w:id="293" w:name="_Toc397928620"/>
      <w:bookmarkStart w:id="294" w:name="_Toc19942"/>
      <w:bookmarkStart w:id="295" w:name="_Toc453091593"/>
      <w:bookmarkEnd w:id="293"/>
      <w:bookmarkEnd w:id="294"/>
      <w:bookmarkEnd w:id="295"/>
      <w:r>
        <w:rPr>
          <w:rFonts w:ascii="宋体" w:eastAsia="宋体" w:hAnsi="宋体" w:hint="eastAsia"/>
          <w:sz w:val="21"/>
          <w:szCs w:val="21"/>
        </w:rPr>
        <w:t>3.2 初步评审</w:t>
      </w:r>
    </w:p>
    <w:p w14:paraId="6744608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3.2.1评标委员会依据本章规定的标准对投标文件进行初步评审。</w:t>
      </w:r>
    </w:p>
    <w:p w14:paraId="45371B5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3.2.2投标文件不符合本章评审标准的，属于重大偏差，视为未能对招标文件</w:t>
      </w:r>
      <w:proofErr w:type="gramStart"/>
      <w:r>
        <w:rPr>
          <w:rFonts w:ascii="宋体" w:hAnsi="宋体" w:hint="eastAsia"/>
          <w:szCs w:val="21"/>
        </w:rPr>
        <w:t>作出</w:t>
      </w:r>
      <w:proofErr w:type="gramEnd"/>
      <w:r>
        <w:rPr>
          <w:rFonts w:ascii="宋体" w:hAnsi="宋体" w:hint="eastAsia"/>
          <w:szCs w:val="21"/>
        </w:rPr>
        <w:t>实质性响应，应当作为无效投标予以否决。</w:t>
      </w:r>
    </w:p>
    <w:p w14:paraId="6E21AB34" w14:textId="77777777" w:rsidR="00223FFE" w:rsidRDefault="0088742F">
      <w:pPr>
        <w:spacing w:line="360" w:lineRule="auto"/>
        <w:ind w:firstLineChars="200" w:firstLine="422"/>
        <w:jc w:val="left"/>
        <w:rPr>
          <w:rFonts w:ascii="宋体" w:hAnsi="宋体"/>
          <w:b/>
          <w:bCs/>
          <w:szCs w:val="21"/>
        </w:rPr>
      </w:pPr>
      <w:r>
        <w:rPr>
          <w:rFonts w:ascii="宋体" w:hAnsi="宋体" w:hint="eastAsia"/>
          <w:b/>
          <w:bCs/>
          <w:szCs w:val="21"/>
        </w:rPr>
        <w:t>3.2.3投标文件有下列情况之一的，视为未能对招标文件</w:t>
      </w:r>
      <w:proofErr w:type="gramStart"/>
      <w:r>
        <w:rPr>
          <w:rFonts w:ascii="宋体" w:hAnsi="宋体" w:hint="eastAsia"/>
          <w:b/>
          <w:bCs/>
          <w:szCs w:val="21"/>
        </w:rPr>
        <w:t>作出</w:t>
      </w:r>
      <w:proofErr w:type="gramEnd"/>
      <w:r>
        <w:rPr>
          <w:rFonts w:ascii="宋体" w:hAnsi="宋体" w:hint="eastAsia"/>
          <w:b/>
          <w:bCs/>
          <w:szCs w:val="21"/>
        </w:rPr>
        <w:t>实质性响应：</w:t>
      </w:r>
    </w:p>
    <w:p w14:paraId="1CB1E3BA" w14:textId="77777777" w:rsidR="00223FFE" w:rsidRDefault="0088742F">
      <w:pPr>
        <w:autoSpaceDE w:val="0"/>
        <w:autoSpaceDN w:val="0"/>
        <w:spacing w:line="360" w:lineRule="auto"/>
        <w:ind w:firstLineChars="200" w:firstLine="420"/>
        <w:jc w:val="left"/>
        <w:rPr>
          <w:rFonts w:ascii="宋体" w:hAnsi="宋体"/>
          <w:kern w:val="0"/>
          <w:szCs w:val="21"/>
        </w:rPr>
      </w:pPr>
      <w:bookmarkStart w:id="296" w:name="_Toc20543"/>
      <w:r>
        <w:rPr>
          <w:rFonts w:ascii="宋体" w:hAnsi="宋体" w:hint="eastAsia"/>
          <w:kern w:val="0"/>
          <w:szCs w:val="21"/>
        </w:rPr>
        <w:t>(1)投标文件中的</w:t>
      </w:r>
      <w:proofErr w:type="gramStart"/>
      <w:r>
        <w:rPr>
          <w:rFonts w:ascii="宋体" w:hAnsi="宋体" w:hint="eastAsia"/>
          <w:kern w:val="0"/>
          <w:szCs w:val="21"/>
        </w:rPr>
        <w:t>投标函未加盖</w:t>
      </w:r>
      <w:proofErr w:type="gramEnd"/>
      <w:r>
        <w:rPr>
          <w:rFonts w:ascii="宋体" w:hAnsi="宋体" w:hint="eastAsia"/>
          <w:kern w:val="0"/>
          <w:szCs w:val="21"/>
        </w:rPr>
        <w:t>投标人的公章；</w:t>
      </w:r>
    </w:p>
    <w:p w14:paraId="6F7A1788"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(2)投标文件中的</w:t>
      </w:r>
      <w:proofErr w:type="gramStart"/>
      <w:r>
        <w:rPr>
          <w:rFonts w:ascii="宋体" w:hAnsi="宋体" w:hint="eastAsia"/>
          <w:kern w:val="0"/>
          <w:szCs w:val="21"/>
        </w:rPr>
        <w:t>投标函无企业</w:t>
      </w:r>
      <w:proofErr w:type="gramEnd"/>
      <w:r>
        <w:rPr>
          <w:rFonts w:ascii="宋体" w:hAnsi="宋体" w:hint="eastAsia"/>
          <w:kern w:val="0"/>
          <w:szCs w:val="21"/>
        </w:rPr>
        <w:t>法定代表人（或企业法定代表人委托代理人）印章（或签字）的；</w:t>
      </w:r>
    </w:p>
    <w:p w14:paraId="39E5A8C1"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(3)投标函由企业法定代表人委托代理人加盖印章（或签字）的，企业法定代表人委托代理人没有合法、有效的委托书（原件）的；</w:t>
      </w:r>
    </w:p>
    <w:p w14:paraId="3A87C0C4"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(4)投标报价低于成本或者高于招标文件设定的最高投标限价的； </w:t>
      </w:r>
    </w:p>
    <w:p w14:paraId="04FAF214"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(5)投标文件的组成不符合招标文件要求的；</w:t>
      </w:r>
    </w:p>
    <w:p w14:paraId="2A2598B2"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(6)投标人递交两份或多份内容不同的投标文件，或在一份投标文件中对同一招标报价有两个或多个报价，且未声明哪一个为最终报价的，按招标文件规定提交备选投标方案的除外；</w:t>
      </w:r>
    </w:p>
    <w:p w14:paraId="7F5FBDAD"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(7)未按招标文件要求提供投标保证金的； </w:t>
      </w:r>
    </w:p>
    <w:p w14:paraId="16FC8DF6"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(8)投标文件载明的招标项目完成期限超过招标文件规定的期限的； </w:t>
      </w:r>
    </w:p>
    <w:p w14:paraId="71DED06F"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(9)明显不符合技术规范、技术标准的要求的； </w:t>
      </w:r>
    </w:p>
    <w:p w14:paraId="0BEF29C3"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(10)投标文件提出的工程验收、计量、价款结算和支付办法不能满足招标文件要求或招标人不能接受；</w:t>
      </w:r>
    </w:p>
    <w:p w14:paraId="7121E5FE"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(11)不同投标人的投标文件出现了评标委员会认为不应当雷同的情况的； </w:t>
      </w:r>
    </w:p>
    <w:p w14:paraId="3C813E67"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(12)以他人的名义投标、串通投标、以行贿手段谋取中标或者以其他弄虚作假方式投标的；</w:t>
      </w:r>
    </w:p>
    <w:p w14:paraId="4543DC7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3.2.4 投标报价有算术错误的，评标委员会按以下原则对投标报价进行修正，修正的价格经投标人书面确认后具有约束力。</w:t>
      </w:r>
    </w:p>
    <w:p w14:paraId="576CD1E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(1)投标文件中的大写金额与小写金额不一致的，以大写金额为准；</w:t>
      </w:r>
    </w:p>
    <w:p w14:paraId="04BCCE7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(2)总价金额与依据单价计算出的结果不一致的，以单价金额为准修正总价，但单价金额小数点有明显错误的除外。</w:t>
      </w:r>
    </w:p>
    <w:p w14:paraId="5A48FB9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3.2.5 凡招标文件未明确标明无效标条款的，评标委员会不得作为判定无效投标的依据。</w:t>
      </w:r>
    </w:p>
    <w:p w14:paraId="3CE82286" w14:textId="77777777" w:rsidR="00223FFE" w:rsidRDefault="0088742F">
      <w:pPr>
        <w:pStyle w:val="31"/>
        <w:spacing w:line="360" w:lineRule="auto"/>
        <w:ind w:firstLineChars="200" w:firstLine="420"/>
        <w:jc w:val="left"/>
        <w:rPr>
          <w:rFonts w:ascii="宋体" w:eastAsia="宋体" w:hAnsi="宋体"/>
          <w:sz w:val="21"/>
          <w:szCs w:val="21"/>
        </w:rPr>
      </w:pPr>
      <w:bookmarkStart w:id="297" w:name="_Toc397928621"/>
      <w:bookmarkStart w:id="298" w:name="_Toc453091594"/>
      <w:bookmarkEnd w:id="296"/>
      <w:bookmarkEnd w:id="297"/>
      <w:bookmarkEnd w:id="298"/>
      <w:r>
        <w:rPr>
          <w:rFonts w:ascii="宋体" w:eastAsia="宋体" w:hAnsi="宋体" w:hint="eastAsia"/>
          <w:sz w:val="21"/>
          <w:szCs w:val="21"/>
        </w:rPr>
        <w:t>3.3 详细评审</w:t>
      </w:r>
    </w:p>
    <w:p w14:paraId="30814CA4" w14:textId="77777777" w:rsidR="00223FFE" w:rsidRDefault="0088742F">
      <w:pPr>
        <w:spacing w:line="360" w:lineRule="auto"/>
        <w:ind w:firstLineChars="200" w:firstLine="420"/>
        <w:jc w:val="left"/>
        <w:rPr>
          <w:rFonts w:ascii="宋体" w:hAnsi="宋体"/>
          <w:szCs w:val="21"/>
        </w:rPr>
      </w:pPr>
      <w:bookmarkStart w:id="299" w:name="_Toc22467"/>
      <w:bookmarkStart w:id="300" w:name="_Toc397928622"/>
      <w:r>
        <w:rPr>
          <w:rFonts w:ascii="宋体" w:hAnsi="宋体" w:hint="eastAsia"/>
          <w:szCs w:val="21"/>
        </w:rPr>
        <w:t>3.2.1 评标委员会按本章第2.2款规定的量化因素和分值进行打分，并计算出最终得分。</w:t>
      </w:r>
    </w:p>
    <w:p w14:paraId="6B6600D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3.2.2 评分分值计算保留小数点后两位，小数点后第三位“四舍五入”。</w:t>
      </w:r>
    </w:p>
    <w:p w14:paraId="433C6E49" w14:textId="77777777" w:rsidR="00223FFE" w:rsidRDefault="0088742F">
      <w:pPr>
        <w:pStyle w:val="31"/>
        <w:spacing w:line="360" w:lineRule="auto"/>
        <w:ind w:firstLineChars="200" w:firstLine="420"/>
        <w:jc w:val="left"/>
        <w:rPr>
          <w:rFonts w:ascii="宋体" w:eastAsia="宋体" w:hAnsi="宋体"/>
          <w:sz w:val="21"/>
          <w:szCs w:val="21"/>
        </w:rPr>
      </w:pPr>
      <w:bookmarkStart w:id="301" w:name="_Toc453091595"/>
      <w:bookmarkEnd w:id="299"/>
      <w:bookmarkEnd w:id="300"/>
      <w:bookmarkEnd w:id="301"/>
      <w:r>
        <w:rPr>
          <w:rFonts w:ascii="宋体" w:eastAsia="宋体" w:hAnsi="宋体" w:hint="eastAsia"/>
          <w:sz w:val="21"/>
          <w:szCs w:val="21"/>
        </w:rPr>
        <w:t>3.4 投标文件的澄清和补正</w:t>
      </w:r>
    </w:p>
    <w:p w14:paraId="005FC95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75BC4B9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3.4.2 澄清、说明和补正不得改变投标文件的实质性内容（算术性错误修正的除外）。投标人的书面澄清、说明和补正属于投标文件的组成部分。</w:t>
      </w:r>
    </w:p>
    <w:p w14:paraId="53AC23F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3.4.3 评标委员会对投标人提交的澄清、说明或补正有疑问的，可以要求投标人进一步澄清、说明或补正。</w:t>
      </w:r>
    </w:p>
    <w:p w14:paraId="0DED8432" w14:textId="77777777" w:rsidR="00223FFE" w:rsidRDefault="0088742F">
      <w:pPr>
        <w:pStyle w:val="31"/>
        <w:spacing w:line="360" w:lineRule="auto"/>
        <w:ind w:firstLineChars="200" w:firstLine="420"/>
        <w:jc w:val="left"/>
        <w:rPr>
          <w:rFonts w:ascii="宋体" w:eastAsia="宋体" w:hAnsi="宋体"/>
          <w:sz w:val="21"/>
          <w:szCs w:val="21"/>
        </w:rPr>
      </w:pPr>
      <w:bookmarkStart w:id="302" w:name="_Toc25213"/>
      <w:bookmarkStart w:id="303" w:name="_Toc453091596"/>
      <w:bookmarkStart w:id="304" w:name="_Toc397928623"/>
      <w:bookmarkEnd w:id="302"/>
      <w:bookmarkEnd w:id="303"/>
      <w:bookmarkEnd w:id="304"/>
      <w:r>
        <w:rPr>
          <w:rFonts w:ascii="宋体" w:eastAsia="宋体" w:hAnsi="宋体" w:hint="eastAsia"/>
          <w:sz w:val="21"/>
          <w:szCs w:val="21"/>
        </w:rPr>
        <w:t>3.5 推荐中标候选人或直接确定中标人</w:t>
      </w:r>
    </w:p>
    <w:p w14:paraId="6BF51920"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3.5.1 除投标人须知前附表授权直接确定中标人外，评标委员会在推荐中标候选人时，应遵照以下原则：</w:t>
      </w:r>
    </w:p>
    <w:p w14:paraId="34D1CBD9"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(1)评标委员会按照最终得分由高至低的次序排列，并根据投标人须知前附表规定的中标候选人数量，将排序在前的投标人推荐为中标候选人。</w:t>
      </w:r>
    </w:p>
    <w:p w14:paraId="6F861AF9"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06C5A5D1" w14:textId="577F420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3.5.2 投标人须知前附表授权评标委员会直接确定中标人的，评标委员会</w:t>
      </w:r>
      <w:r>
        <w:rPr>
          <w:rFonts w:ascii="宋体" w:hAnsi="宋体" w:hint="eastAsia"/>
          <w:szCs w:val="21"/>
        </w:rPr>
        <w:t>按照评标价由低至高的次序排列</w:t>
      </w:r>
      <w:r>
        <w:rPr>
          <w:rFonts w:ascii="宋体" w:hAnsi="宋体" w:hint="eastAsia"/>
          <w:kern w:val="0"/>
          <w:szCs w:val="21"/>
        </w:rPr>
        <w:t>，并确定排名前</w:t>
      </w:r>
      <w:r w:rsidR="00BB3292">
        <w:rPr>
          <w:rFonts w:ascii="宋体" w:hAnsi="宋体" w:hint="eastAsia"/>
          <w:kern w:val="0"/>
          <w:szCs w:val="21"/>
        </w:rPr>
        <w:t>二</w:t>
      </w:r>
      <w:r>
        <w:rPr>
          <w:rFonts w:ascii="宋体" w:hAnsi="宋体" w:hint="eastAsia"/>
          <w:kern w:val="0"/>
          <w:szCs w:val="21"/>
        </w:rPr>
        <w:t>名的投标人为中标人。</w:t>
      </w:r>
    </w:p>
    <w:p w14:paraId="6776F101" w14:textId="77777777" w:rsidR="00223FFE" w:rsidRDefault="0088742F">
      <w:pPr>
        <w:pStyle w:val="31"/>
        <w:spacing w:line="360" w:lineRule="auto"/>
        <w:ind w:firstLineChars="200" w:firstLine="420"/>
        <w:jc w:val="left"/>
        <w:rPr>
          <w:rFonts w:ascii="宋体" w:eastAsia="宋体" w:hAnsi="宋体"/>
          <w:sz w:val="21"/>
          <w:szCs w:val="21"/>
        </w:rPr>
      </w:pPr>
      <w:bookmarkStart w:id="305" w:name="_Toc453091597"/>
      <w:bookmarkStart w:id="306" w:name="_Toc397928624"/>
      <w:bookmarkStart w:id="307" w:name="_Toc14257"/>
      <w:bookmarkEnd w:id="305"/>
      <w:bookmarkEnd w:id="306"/>
      <w:bookmarkEnd w:id="307"/>
      <w:r>
        <w:rPr>
          <w:rFonts w:ascii="宋体" w:eastAsia="宋体" w:hAnsi="宋体" w:hint="eastAsia"/>
          <w:sz w:val="21"/>
          <w:szCs w:val="21"/>
        </w:rPr>
        <w:t xml:space="preserve">3.6 提交评标报告 </w:t>
      </w:r>
    </w:p>
    <w:p w14:paraId="5908A866"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评标委员会完成评标后，应当向招标人提交书面评标报告。评标报告应当由全体评标委员</w:t>
      </w:r>
      <w:r>
        <w:rPr>
          <w:rFonts w:ascii="宋体" w:hAnsi="宋体" w:hint="eastAsia"/>
          <w:kern w:val="0"/>
          <w:szCs w:val="21"/>
        </w:rPr>
        <w:lastRenderedPageBreak/>
        <w:t>会成员签字，并于评标结束时抄送有关行政监督部门。</w:t>
      </w:r>
    </w:p>
    <w:p w14:paraId="3C31469E" w14:textId="77777777" w:rsidR="00223FFE" w:rsidRDefault="00223FFE">
      <w:pPr>
        <w:autoSpaceDE w:val="0"/>
        <w:autoSpaceDN w:val="0"/>
        <w:spacing w:line="360" w:lineRule="auto"/>
        <w:ind w:firstLineChars="200" w:firstLine="420"/>
        <w:jc w:val="left"/>
        <w:rPr>
          <w:rFonts w:ascii="宋体" w:hAnsi="宋体"/>
          <w:kern w:val="0"/>
          <w:szCs w:val="21"/>
        </w:rPr>
      </w:pPr>
    </w:p>
    <w:p w14:paraId="496EF503" w14:textId="77777777" w:rsidR="00223FFE" w:rsidRDefault="00223FFE">
      <w:pPr>
        <w:pStyle w:val="ae"/>
        <w:ind w:firstLine="420"/>
        <w:rPr>
          <w:rFonts w:ascii="宋体" w:hAnsi="宋体"/>
          <w:kern w:val="0"/>
          <w:szCs w:val="21"/>
        </w:rPr>
      </w:pPr>
    </w:p>
    <w:p w14:paraId="40BA5738" w14:textId="77777777" w:rsidR="00223FFE" w:rsidRDefault="00223FFE">
      <w:pPr>
        <w:pStyle w:val="ae"/>
        <w:ind w:firstLine="420"/>
        <w:rPr>
          <w:rFonts w:ascii="宋体" w:hAnsi="宋体"/>
          <w:kern w:val="0"/>
          <w:szCs w:val="21"/>
        </w:rPr>
      </w:pPr>
    </w:p>
    <w:p w14:paraId="47B0E519" w14:textId="77777777" w:rsidR="00223FFE" w:rsidRDefault="00223FFE">
      <w:pPr>
        <w:pStyle w:val="ae"/>
        <w:ind w:firstLine="420"/>
        <w:rPr>
          <w:rFonts w:ascii="宋体" w:hAnsi="宋体"/>
          <w:kern w:val="0"/>
          <w:szCs w:val="21"/>
        </w:rPr>
      </w:pPr>
    </w:p>
    <w:p w14:paraId="6851BD2E" w14:textId="77777777" w:rsidR="00223FFE" w:rsidRDefault="00223FFE">
      <w:pPr>
        <w:pStyle w:val="ae"/>
        <w:ind w:firstLine="420"/>
        <w:rPr>
          <w:rFonts w:ascii="宋体" w:hAnsi="宋体"/>
          <w:kern w:val="0"/>
          <w:szCs w:val="21"/>
        </w:rPr>
      </w:pPr>
    </w:p>
    <w:p w14:paraId="22D38A65" w14:textId="77777777" w:rsidR="00223FFE" w:rsidRDefault="0088742F">
      <w:pPr>
        <w:rPr>
          <w:rFonts w:ascii="宋体" w:hAnsi="宋体"/>
          <w:sz w:val="32"/>
          <w:szCs w:val="32"/>
        </w:rPr>
      </w:pPr>
      <w:bookmarkStart w:id="308" w:name="_Toc179632627"/>
      <w:bookmarkStart w:id="309" w:name="_Toc453091598"/>
      <w:bookmarkStart w:id="310" w:name="_Toc387526240"/>
      <w:bookmarkStart w:id="311" w:name="_Toc387526344"/>
      <w:bookmarkStart w:id="312" w:name="_Toc152042387"/>
      <w:bookmarkStart w:id="313" w:name="_Toc387526436"/>
      <w:bookmarkStart w:id="314" w:name="_Toc246996995"/>
      <w:bookmarkStart w:id="315" w:name="_Toc247085767"/>
      <w:bookmarkStart w:id="316" w:name="_Toc246996252"/>
      <w:bookmarkStart w:id="317" w:name="_Toc366679736"/>
      <w:bookmarkStart w:id="318" w:name="_Toc152045609"/>
      <w:bookmarkStart w:id="319" w:name="_Toc17692"/>
      <w:bookmarkStart w:id="320" w:name="_Toc14497457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宋体" w:hAnsi="宋体" w:hint="eastAsia"/>
          <w:sz w:val="32"/>
          <w:szCs w:val="32"/>
        </w:rPr>
        <w:br w:type="page"/>
      </w:r>
    </w:p>
    <w:p w14:paraId="287101C2" w14:textId="77777777" w:rsidR="00223FFE" w:rsidRDefault="0088742F">
      <w:pPr>
        <w:pStyle w:val="11"/>
        <w:spacing w:line="360" w:lineRule="auto"/>
        <w:ind w:firstLineChars="700" w:firstLine="2249"/>
        <w:jc w:val="both"/>
        <w:rPr>
          <w:rFonts w:ascii="宋体" w:hAnsi="宋体"/>
          <w:sz w:val="32"/>
          <w:szCs w:val="32"/>
        </w:rPr>
      </w:pPr>
      <w:bookmarkStart w:id="321" w:name="_Toc163660826"/>
      <w:r>
        <w:rPr>
          <w:rFonts w:ascii="宋体" w:hAnsi="宋体" w:hint="eastAsia"/>
          <w:sz w:val="32"/>
          <w:szCs w:val="32"/>
        </w:rPr>
        <w:lastRenderedPageBreak/>
        <w:t>第四章  合同条款及格式</w:t>
      </w:r>
      <w:bookmarkEnd w:id="321"/>
    </w:p>
    <w:p w14:paraId="125D4ABE" w14:textId="77777777" w:rsidR="00223FFE" w:rsidRDefault="00223FFE">
      <w:pPr>
        <w:rPr>
          <w:rFonts w:ascii="宋体" w:hAnsi="宋体"/>
          <w:kern w:val="0"/>
          <w:sz w:val="32"/>
          <w:szCs w:val="32"/>
        </w:rPr>
      </w:pPr>
      <w:bookmarkStart w:id="322" w:name="_Toc9724"/>
    </w:p>
    <w:p w14:paraId="200917A5" w14:textId="77777777" w:rsidR="00223FFE" w:rsidRDefault="0088742F">
      <w:pPr>
        <w:jc w:val="center"/>
        <w:rPr>
          <w:b/>
          <w:bCs/>
          <w:sz w:val="44"/>
        </w:rPr>
      </w:pPr>
      <w:bookmarkStart w:id="323" w:name="_Toc7525"/>
      <w:bookmarkStart w:id="324" w:name="_Toc453091600"/>
      <w:bookmarkEnd w:id="322"/>
      <w:r>
        <w:rPr>
          <w:rFonts w:hint="eastAsia"/>
          <w:b/>
          <w:bCs/>
          <w:sz w:val="52"/>
        </w:rPr>
        <w:t>江苏财会职业学院中层领导干部经济责任审计合同</w:t>
      </w:r>
    </w:p>
    <w:p w14:paraId="17DCC666" w14:textId="77777777" w:rsidR="00223FFE" w:rsidRDefault="00223FFE">
      <w:pPr>
        <w:ind w:firstLineChars="83" w:firstLine="174"/>
        <w:jc w:val="center"/>
      </w:pPr>
    </w:p>
    <w:p w14:paraId="0BB3E60A" w14:textId="77777777" w:rsidR="00223FFE" w:rsidRDefault="00223FFE">
      <w:pPr>
        <w:ind w:firstLineChars="45" w:firstLine="199"/>
        <w:jc w:val="center"/>
        <w:rPr>
          <w:b/>
          <w:bCs/>
          <w:sz w:val="44"/>
          <w:szCs w:val="44"/>
        </w:rPr>
      </w:pPr>
    </w:p>
    <w:p w14:paraId="0F8CBCD7" w14:textId="77777777" w:rsidR="00223FFE" w:rsidRDefault="00223FFE">
      <w:pPr>
        <w:ind w:firstLineChars="45" w:firstLine="198"/>
        <w:jc w:val="center"/>
        <w:rPr>
          <w:sz w:val="44"/>
          <w:szCs w:val="44"/>
        </w:rPr>
      </w:pPr>
    </w:p>
    <w:p w14:paraId="25354838" w14:textId="77777777" w:rsidR="00223FFE" w:rsidRDefault="0088742F">
      <w:pPr>
        <w:jc w:val="center"/>
        <w:rPr>
          <w:b/>
          <w:bCs/>
          <w:sz w:val="44"/>
          <w:szCs w:val="44"/>
        </w:rPr>
      </w:pPr>
      <w:r>
        <w:rPr>
          <w:b/>
          <w:bCs/>
          <w:sz w:val="44"/>
          <w:szCs w:val="44"/>
        </w:rPr>
        <w:t>合同编号：</w:t>
      </w:r>
    </w:p>
    <w:p w14:paraId="08204418" w14:textId="77777777" w:rsidR="00223FFE" w:rsidRDefault="00223FFE">
      <w:pPr>
        <w:ind w:firstLineChars="45" w:firstLine="198"/>
        <w:jc w:val="center"/>
        <w:rPr>
          <w:sz w:val="44"/>
        </w:rPr>
      </w:pPr>
    </w:p>
    <w:p w14:paraId="58E10597" w14:textId="77777777" w:rsidR="00223FFE" w:rsidRDefault="00223FFE">
      <w:pPr>
        <w:ind w:firstLineChars="45" w:firstLine="198"/>
        <w:jc w:val="center"/>
        <w:rPr>
          <w:sz w:val="44"/>
        </w:rPr>
      </w:pPr>
    </w:p>
    <w:p w14:paraId="4BA04686" w14:textId="77777777" w:rsidR="00223FFE" w:rsidRDefault="00223FFE">
      <w:pPr>
        <w:ind w:firstLineChars="45" w:firstLine="198"/>
        <w:jc w:val="center"/>
        <w:rPr>
          <w:sz w:val="44"/>
        </w:rPr>
      </w:pPr>
    </w:p>
    <w:p w14:paraId="5EBE6642" w14:textId="77777777" w:rsidR="00223FFE" w:rsidRDefault="00223FFE">
      <w:pPr>
        <w:jc w:val="center"/>
        <w:rPr>
          <w:b/>
          <w:bCs/>
          <w:sz w:val="44"/>
        </w:rPr>
      </w:pPr>
    </w:p>
    <w:p w14:paraId="4965DB2D" w14:textId="77777777" w:rsidR="00223FFE" w:rsidRDefault="00223FFE">
      <w:pPr>
        <w:jc w:val="center"/>
        <w:rPr>
          <w:b/>
          <w:bCs/>
          <w:sz w:val="44"/>
        </w:rPr>
      </w:pPr>
    </w:p>
    <w:p w14:paraId="63962815" w14:textId="77777777" w:rsidR="00223FFE" w:rsidRDefault="0088742F">
      <w:pPr>
        <w:jc w:val="center"/>
        <w:rPr>
          <w:b/>
          <w:bCs/>
          <w:sz w:val="44"/>
        </w:rPr>
      </w:pPr>
      <w:r>
        <w:rPr>
          <w:b/>
          <w:bCs/>
          <w:sz w:val="44"/>
        </w:rPr>
        <w:t>采购人：</w:t>
      </w:r>
      <w:r>
        <w:rPr>
          <w:rFonts w:hint="eastAsia"/>
          <w:b/>
          <w:bCs/>
          <w:sz w:val="44"/>
        </w:rPr>
        <w:t>江苏财会职业学院</w:t>
      </w:r>
    </w:p>
    <w:p w14:paraId="128CAC8F" w14:textId="77777777" w:rsidR="00223FFE" w:rsidRDefault="0088742F">
      <w:pPr>
        <w:jc w:val="center"/>
        <w:rPr>
          <w:b/>
          <w:bCs/>
          <w:sz w:val="44"/>
        </w:rPr>
      </w:pPr>
      <w:r>
        <w:rPr>
          <w:b/>
          <w:bCs/>
          <w:sz w:val="44"/>
        </w:rPr>
        <w:t>中标人：</w:t>
      </w:r>
    </w:p>
    <w:p w14:paraId="39C4B840" w14:textId="77777777" w:rsidR="00223FFE" w:rsidRDefault="00223FFE">
      <w:pPr>
        <w:ind w:firstLineChars="83" w:firstLine="174"/>
      </w:pPr>
    </w:p>
    <w:p w14:paraId="4ADD41F8" w14:textId="77777777" w:rsidR="00223FFE" w:rsidRDefault="0088742F">
      <w:pPr>
        <w:ind w:firstLine="480"/>
        <w:rPr>
          <w:sz w:val="28"/>
        </w:rPr>
      </w:pPr>
      <w:r>
        <w:br w:type="page"/>
      </w:r>
      <w:r>
        <w:lastRenderedPageBreak/>
        <w:t xml:space="preserve"> </w:t>
      </w:r>
    </w:p>
    <w:p w14:paraId="2538B551" w14:textId="77777777" w:rsidR="00223FFE" w:rsidRDefault="0088742F">
      <w:pPr>
        <w:ind w:firstLine="643"/>
        <w:jc w:val="center"/>
        <w:rPr>
          <w:b/>
          <w:sz w:val="32"/>
          <w:szCs w:val="32"/>
        </w:rPr>
      </w:pPr>
      <w:bookmarkStart w:id="325" w:name="_Hlt16619369"/>
      <w:bookmarkEnd w:id="325"/>
      <w:r>
        <w:rPr>
          <w:b/>
          <w:sz w:val="32"/>
          <w:szCs w:val="32"/>
        </w:rPr>
        <w:t>采购合同</w:t>
      </w:r>
    </w:p>
    <w:p w14:paraId="0B909F53" w14:textId="77777777" w:rsidR="00223FFE" w:rsidRDefault="0088742F">
      <w:pPr>
        <w:spacing w:line="360" w:lineRule="auto"/>
        <w:ind w:firstLine="480"/>
        <w:rPr>
          <w:b/>
          <w:bCs/>
          <w:spacing w:val="16"/>
        </w:rPr>
      </w:pPr>
      <w:r>
        <w:t>项目名称：</w:t>
      </w:r>
    </w:p>
    <w:p w14:paraId="463CDDC9" w14:textId="77777777" w:rsidR="00223FFE" w:rsidRDefault="0088742F">
      <w:pPr>
        <w:spacing w:line="360" w:lineRule="auto"/>
        <w:ind w:firstLine="480"/>
      </w:pPr>
      <w:r>
        <w:t>项目编号：</w:t>
      </w:r>
    </w:p>
    <w:p w14:paraId="28154F6C" w14:textId="4E748438" w:rsidR="00223FFE" w:rsidRDefault="0088742F">
      <w:pPr>
        <w:spacing w:line="360" w:lineRule="auto"/>
        <w:ind w:firstLine="480"/>
      </w:pPr>
      <w:r>
        <w:t>甲方：</w:t>
      </w:r>
      <w:r w:rsidR="00F5362A">
        <w:t>_____</w:t>
      </w:r>
      <w:r w:rsidR="00F5362A">
        <w:rPr>
          <w:rFonts w:hint="eastAsia"/>
        </w:rPr>
        <w:t xml:space="preserve"> </w:t>
      </w:r>
      <w:r w:rsidR="00F5362A">
        <w:t>___</w:t>
      </w:r>
    </w:p>
    <w:p w14:paraId="5494AF2F" w14:textId="1E220523" w:rsidR="00223FFE" w:rsidRDefault="0088742F">
      <w:pPr>
        <w:spacing w:line="360" w:lineRule="auto"/>
        <w:ind w:firstLine="480"/>
      </w:pPr>
      <w:r>
        <w:t>乙方：</w:t>
      </w:r>
      <w:r w:rsidR="00F5362A" w:rsidRPr="00F5362A">
        <w:rPr>
          <w:u w:val="single"/>
        </w:rPr>
        <w:t xml:space="preserve"> </w:t>
      </w:r>
      <w:r>
        <w:t>________</w:t>
      </w:r>
    </w:p>
    <w:p w14:paraId="67118CD1" w14:textId="77777777" w:rsidR="00223FFE" w:rsidRDefault="0088742F">
      <w:pPr>
        <w:spacing w:line="360" w:lineRule="auto"/>
        <w:ind w:firstLine="480"/>
        <w:rPr>
          <w:b/>
        </w:rPr>
      </w:pPr>
      <w:r>
        <w:t>甲、乙双方根据</w:t>
      </w:r>
      <w:r>
        <w:rPr>
          <w:rFonts w:hint="eastAsia"/>
          <w:u w:val="single"/>
        </w:rPr>
        <w:t xml:space="preserve">     </w:t>
      </w:r>
      <w:r>
        <w:t>项目</w:t>
      </w:r>
      <w:r>
        <w:rPr>
          <w:rFonts w:hint="eastAsia"/>
        </w:rPr>
        <w:t>招标</w:t>
      </w:r>
      <w:r>
        <w:t>的结果，签署本合同。</w:t>
      </w:r>
    </w:p>
    <w:p w14:paraId="27541999" w14:textId="77777777" w:rsidR="00223FFE" w:rsidRDefault="0088742F">
      <w:pPr>
        <w:spacing w:line="360" w:lineRule="auto"/>
        <w:ind w:firstLine="482"/>
        <w:rPr>
          <w:b/>
        </w:rPr>
      </w:pPr>
      <w:r>
        <w:rPr>
          <w:b/>
        </w:rPr>
        <w:t>一、采购标的</w:t>
      </w:r>
    </w:p>
    <w:p w14:paraId="6066DD18" w14:textId="77777777" w:rsidR="00223FFE" w:rsidRDefault="0088742F">
      <w:pPr>
        <w:spacing w:line="360" w:lineRule="auto"/>
        <w:ind w:firstLine="480"/>
      </w:pPr>
      <w:r>
        <w:t>（一）服务内容：</w:t>
      </w:r>
    </w:p>
    <w:p w14:paraId="653CCBBE" w14:textId="77777777" w:rsidR="00223FFE" w:rsidRDefault="0088742F">
      <w:pPr>
        <w:spacing w:line="360" w:lineRule="auto"/>
        <w:ind w:firstLine="480"/>
      </w:pPr>
      <w:r>
        <w:rPr>
          <w:rFonts w:hint="eastAsia"/>
        </w:rPr>
        <w:t>中层领导干部经济责任审计的主要内容依不同的岗位有不同的要求。</w:t>
      </w:r>
    </w:p>
    <w:p w14:paraId="686112AF" w14:textId="77777777" w:rsidR="00223FFE" w:rsidRDefault="0088742F">
      <w:pPr>
        <w:spacing w:line="360" w:lineRule="auto"/>
        <w:ind w:firstLine="480"/>
      </w:pPr>
      <w:r>
        <w:rPr>
          <w:rFonts w:hint="eastAsia"/>
        </w:rPr>
        <w:t>第一条</w:t>
      </w:r>
      <w:r>
        <w:rPr>
          <w:rFonts w:hint="eastAsia"/>
        </w:rPr>
        <w:t xml:space="preserve"> </w:t>
      </w:r>
      <w:r>
        <w:rPr>
          <w:rFonts w:hint="eastAsia"/>
        </w:rPr>
        <w:t>财务部门负责人经济责任审计的主要内容：</w:t>
      </w:r>
    </w:p>
    <w:p w14:paraId="6F16BB88" w14:textId="77777777" w:rsidR="00223FFE" w:rsidRDefault="0088742F">
      <w:pPr>
        <w:spacing w:line="360" w:lineRule="auto"/>
        <w:ind w:firstLine="480"/>
      </w:pPr>
      <w:r>
        <w:rPr>
          <w:rFonts w:hint="eastAsia"/>
        </w:rPr>
        <w:t>1.</w:t>
      </w:r>
      <w:r>
        <w:rPr>
          <w:rFonts w:hint="eastAsia"/>
        </w:rPr>
        <w:t>是否依法履行财务管理职责经济责任目标的完成情况；</w:t>
      </w:r>
    </w:p>
    <w:p w14:paraId="56254931" w14:textId="77777777" w:rsidR="00223FFE" w:rsidRDefault="0088742F">
      <w:pPr>
        <w:spacing w:line="360" w:lineRule="auto"/>
        <w:ind w:firstLine="480"/>
      </w:pPr>
      <w:r>
        <w:rPr>
          <w:rFonts w:hint="eastAsia"/>
        </w:rPr>
        <w:t>2.</w:t>
      </w:r>
      <w:r>
        <w:rPr>
          <w:rFonts w:hint="eastAsia"/>
        </w:rPr>
        <w:t>内部控制制度是否健全、合理、有效；</w:t>
      </w:r>
    </w:p>
    <w:p w14:paraId="6F75AF25" w14:textId="77777777" w:rsidR="00223FFE" w:rsidRDefault="0088742F">
      <w:pPr>
        <w:spacing w:line="360" w:lineRule="auto"/>
        <w:ind w:firstLine="480"/>
      </w:pPr>
      <w:r>
        <w:rPr>
          <w:rFonts w:hint="eastAsia"/>
        </w:rPr>
        <w:t>3.</w:t>
      </w:r>
      <w:r>
        <w:rPr>
          <w:rFonts w:hint="eastAsia"/>
        </w:rPr>
        <w:t>是否根据国家政策和财经法规，制定、完善和实施财务制度，明确财务管理的主要任务，规范校内经济秩序；</w:t>
      </w:r>
    </w:p>
    <w:p w14:paraId="10CD1030" w14:textId="77777777" w:rsidR="00223FFE" w:rsidRDefault="0088742F">
      <w:pPr>
        <w:spacing w:line="360" w:lineRule="auto"/>
        <w:ind w:firstLine="480"/>
      </w:pPr>
      <w:r>
        <w:rPr>
          <w:rFonts w:hint="eastAsia"/>
        </w:rPr>
        <w:t>4.</w:t>
      </w:r>
      <w:r>
        <w:rPr>
          <w:rFonts w:hint="eastAsia"/>
        </w:rPr>
        <w:t>学校预算的编制、调整和执行是否符合《预算法》、《高校财务制度》及相关规定的要求；</w:t>
      </w:r>
    </w:p>
    <w:p w14:paraId="25F2AABA" w14:textId="77777777" w:rsidR="00223FFE" w:rsidRDefault="0088742F">
      <w:pPr>
        <w:spacing w:line="360" w:lineRule="auto"/>
        <w:ind w:firstLine="480"/>
      </w:pPr>
      <w:r>
        <w:rPr>
          <w:rFonts w:hint="eastAsia"/>
        </w:rPr>
        <w:t>5.</w:t>
      </w:r>
      <w:r>
        <w:rPr>
          <w:rFonts w:hint="eastAsia"/>
        </w:rPr>
        <w:t>是否按《会计法》要求，对有关业务经济事项进行会计核算，财务报告及有关的会计账簿、会计凭证等会计资料是否完整、真实、合法；</w:t>
      </w:r>
    </w:p>
    <w:p w14:paraId="698C5844" w14:textId="77777777" w:rsidR="00223FFE" w:rsidRDefault="0088742F">
      <w:pPr>
        <w:spacing w:line="360" w:lineRule="auto"/>
        <w:ind w:firstLine="480"/>
      </w:pPr>
      <w:r>
        <w:rPr>
          <w:rFonts w:hint="eastAsia"/>
        </w:rPr>
        <w:t>6.</w:t>
      </w:r>
      <w:r>
        <w:rPr>
          <w:rFonts w:hint="eastAsia"/>
        </w:rPr>
        <w:t>专项资金是否专款专用、专项核算；</w:t>
      </w:r>
    </w:p>
    <w:p w14:paraId="48231978" w14:textId="77777777" w:rsidR="00223FFE" w:rsidRDefault="0088742F">
      <w:pPr>
        <w:spacing w:line="360" w:lineRule="auto"/>
        <w:ind w:firstLine="480"/>
      </w:pPr>
      <w:r>
        <w:rPr>
          <w:rFonts w:hint="eastAsia"/>
        </w:rPr>
        <w:t>7.</w:t>
      </w:r>
      <w:r>
        <w:rPr>
          <w:rFonts w:hint="eastAsia"/>
        </w:rPr>
        <w:t>资金管理是否符合规定，有无乱设银行账户，出租、出借银行账户，现金、转账支票、本票、汇票管理是否安全、合</w:t>
      </w:r>
      <w:proofErr w:type="gramStart"/>
      <w:r>
        <w:rPr>
          <w:rFonts w:hint="eastAsia"/>
        </w:rPr>
        <w:t>规</w:t>
      </w:r>
      <w:proofErr w:type="gramEnd"/>
      <w:r>
        <w:rPr>
          <w:rFonts w:hint="eastAsia"/>
        </w:rPr>
        <w:t>，筹资、融资、投资活动是否按规定办理；</w:t>
      </w:r>
    </w:p>
    <w:p w14:paraId="0594F899" w14:textId="77777777" w:rsidR="00223FFE" w:rsidRDefault="0088742F">
      <w:pPr>
        <w:spacing w:line="360" w:lineRule="auto"/>
        <w:ind w:firstLine="480"/>
      </w:pPr>
      <w:r>
        <w:rPr>
          <w:rFonts w:hint="eastAsia"/>
        </w:rPr>
        <w:t>8.</w:t>
      </w:r>
      <w:r>
        <w:rPr>
          <w:rFonts w:hint="eastAsia"/>
        </w:rPr>
        <w:t>是否及时清理应收和预付款，对长期应收、预付款项是否督促有关部门查明原因，分清责任，及时处理；</w:t>
      </w:r>
    </w:p>
    <w:p w14:paraId="3F11BD8E" w14:textId="77777777" w:rsidR="00223FFE" w:rsidRDefault="0088742F">
      <w:pPr>
        <w:spacing w:line="360" w:lineRule="auto"/>
        <w:ind w:firstLine="480"/>
      </w:pPr>
      <w:r>
        <w:rPr>
          <w:rFonts w:hint="eastAsia"/>
        </w:rPr>
        <w:t>9.</w:t>
      </w:r>
      <w:r>
        <w:rPr>
          <w:rFonts w:hint="eastAsia"/>
        </w:rPr>
        <w:t>重大经济决策是否按规定程序进行，效果如何，有无重大失误；</w:t>
      </w:r>
    </w:p>
    <w:p w14:paraId="26A1BE5D" w14:textId="77777777" w:rsidR="00223FFE" w:rsidRDefault="0088742F">
      <w:pPr>
        <w:spacing w:line="360" w:lineRule="auto"/>
        <w:ind w:firstLine="480"/>
      </w:pPr>
      <w:r>
        <w:rPr>
          <w:rFonts w:hint="eastAsia"/>
        </w:rPr>
        <w:t>10.</w:t>
      </w:r>
      <w:r>
        <w:rPr>
          <w:rFonts w:hint="eastAsia"/>
        </w:rPr>
        <w:t>是否配合资产管理部门做好资产管理工作，定期核对</w:t>
      </w:r>
      <w:proofErr w:type="gramStart"/>
      <w:r>
        <w:rPr>
          <w:rFonts w:hint="eastAsia"/>
        </w:rPr>
        <w:t>帐目</w:t>
      </w:r>
      <w:proofErr w:type="gramEnd"/>
      <w:r>
        <w:rPr>
          <w:rFonts w:hint="eastAsia"/>
        </w:rPr>
        <w:t>，督促有关部门完善固定资产管理制度；</w:t>
      </w:r>
    </w:p>
    <w:p w14:paraId="2610BE18" w14:textId="77777777" w:rsidR="00223FFE" w:rsidRDefault="0088742F">
      <w:pPr>
        <w:spacing w:line="360" w:lineRule="auto"/>
        <w:ind w:firstLine="480"/>
      </w:pPr>
      <w:r>
        <w:rPr>
          <w:rFonts w:hint="eastAsia"/>
        </w:rPr>
        <w:t>11.</w:t>
      </w:r>
      <w:r>
        <w:rPr>
          <w:rFonts w:hint="eastAsia"/>
        </w:rPr>
        <w:t>单位各类资产是否安全完整，使用效益如何。有无无偿占用学校有形和无形资产的现象；</w:t>
      </w:r>
    </w:p>
    <w:p w14:paraId="6B595D0F" w14:textId="77777777" w:rsidR="00223FFE" w:rsidRDefault="0088742F">
      <w:pPr>
        <w:spacing w:line="360" w:lineRule="auto"/>
        <w:ind w:firstLine="480"/>
      </w:pPr>
      <w:r>
        <w:rPr>
          <w:rFonts w:hint="eastAsia"/>
        </w:rPr>
        <w:t>12.</w:t>
      </w:r>
      <w:r>
        <w:rPr>
          <w:rFonts w:hint="eastAsia"/>
        </w:rPr>
        <w:t>有无账外账、私设“小金库”问题；</w:t>
      </w:r>
    </w:p>
    <w:p w14:paraId="5E53E715" w14:textId="77777777" w:rsidR="00223FFE" w:rsidRDefault="0088742F">
      <w:pPr>
        <w:spacing w:line="360" w:lineRule="auto"/>
        <w:ind w:firstLine="480"/>
      </w:pPr>
      <w:r>
        <w:rPr>
          <w:rFonts w:hint="eastAsia"/>
        </w:rPr>
        <w:t>13.</w:t>
      </w:r>
      <w:r>
        <w:rPr>
          <w:rFonts w:hint="eastAsia"/>
        </w:rPr>
        <w:t>债权、债务是否清楚，有无纠纷和遗留问题；</w:t>
      </w:r>
    </w:p>
    <w:p w14:paraId="53D4FA5A" w14:textId="77777777" w:rsidR="00223FFE" w:rsidRDefault="0088742F">
      <w:pPr>
        <w:spacing w:line="360" w:lineRule="auto"/>
        <w:ind w:firstLine="480"/>
      </w:pPr>
      <w:r>
        <w:rPr>
          <w:rFonts w:hint="eastAsia"/>
        </w:rPr>
        <w:t>14.</w:t>
      </w:r>
      <w:r>
        <w:rPr>
          <w:rFonts w:hint="eastAsia"/>
        </w:rPr>
        <w:t>政府采购是否有计划和预算，计划和预算是否合理，有无可能导致资源的重复购置或闲置浪费情况；</w:t>
      </w:r>
    </w:p>
    <w:p w14:paraId="2C9533DA" w14:textId="77777777" w:rsidR="00223FFE" w:rsidRDefault="0088742F">
      <w:pPr>
        <w:spacing w:line="360" w:lineRule="auto"/>
        <w:ind w:firstLine="480"/>
      </w:pPr>
      <w:r>
        <w:rPr>
          <w:rFonts w:hint="eastAsia"/>
        </w:rPr>
        <w:t>15.</w:t>
      </w:r>
      <w:r>
        <w:rPr>
          <w:rFonts w:hint="eastAsia"/>
        </w:rPr>
        <w:t>政府采购程序和方式是否合</w:t>
      </w:r>
      <w:proofErr w:type="gramStart"/>
      <w:r>
        <w:rPr>
          <w:rFonts w:hint="eastAsia"/>
        </w:rPr>
        <w:t>规</w:t>
      </w:r>
      <w:proofErr w:type="gramEnd"/>
      <w:r>
        <w:rPr>
          <w:rFonts w:hint="eastAsia"/>
        </w:rPr>
        <w:t>，招投标或定价机制是否科学，供应商选择是否恰当，有无重大失误、失职行为；</w:t>
      </w:r>
    </w:p>
    <w:p w14:paraId="72F2EDE9" w14:textId="77777777" w:rsidR="00223FFE" w:rsidRDefault="0088742F">
      <w:pPr>
        <w:spacing w:line="360" w:lineRule="auto"/>
        <w:ind w:firstLine="480"/>
      </w:pPr>
      <w:r>
        <w:rPr>
          <w:rFonts w:hint="eastAsia"/>
        </w:rPr>
        <w:lastRenderedPageBreak/>
        <w:t>16.</w:t>
      </w:r>
      <w:r>
        <w:rPr>
          <w:rFonts w:hint="eastAsia"/>
        </w:rPr>
        <w:t>政府采购验收是否规范，付款审核是否严格，有无可能导致采购货物、资金损失或信用受损；</w:t>
      </w:r>
    </w:p>
    <w:p w14:paraId="6C9DFAEE" w14:textId="77777777" w:rsidR="00223FFE" w:rsidRDefault="0088742F">
      <w:pPr>
        <w:spacing w:line="360" w:lineRule="auto"/>
        <w:ind w:firstLine="480"/>
      </w:pPr>
      <w:r>
        <w:rPr>
          <w:rFonts w:hint="eastAsia"/>
        </w:rPr>
        <w:t>17.</w:t>
      </w:r>
      <w:r>
        <w:rPr>
          <w:rFonts w:hint="eastAsia"/>
        </w:rPr>
        <w:t>与采购相关的档案保管是否到位；</w:t>
      </w:r>
    </w:p>
    <w:p w14:paraId="03B05CE6" w14:textId="77777777" w:rsidR="00223FFE" w:rsidRDefault="0088742F">
      <w:pPr>
        <w:spacing w:line="360" w:lineRule="auto"/>
        <w:ind w:firstLine="480"/>
      </w:pPr>
      <w:r>
        <w:rPr>
          <w:rFonts w:hint="eastAsia"/>
        </w:rPr>
        <w:t>18.</w:t>
      </w:r>
      <w:r>
        <w:rPr>
          <w:rFonts w:hint="eastAsia"/>
        </w:rPr>
        <w:t>是否按照上级有关要求开展预算绩效管理工作；</w:t>
      </w:r>
    </w:p>
    <w:p w14:paraId="1FE88E57" w14:textId="77777777" w:rsidR="00223FFE" w:rsidRDefault="0088742F">
      <w:pPr>
        <w:spacing w:line="360" w:lineRule="auto"/>
        <w:ind w:firstLine="480"/>
      </w:pPr>
      <w:r>
        <w:rPr>
          <w:rFonts w:hint="eastAsia"/>
        </w:rPr>
        <w:t>19.</w:t>
      </w:r>
      <w:r>
        <w:rPr>
          <w:rFonts w:hint="eastAsia"/>
        </w:rPr>
        <w:t>部门和本人遵守财经法规、财务制度以及廉政规定的情况；</w:t>
      </w:r>
    </w:p>
    <w:p w14:paraId="37A96E95" w14:textId="77777777" w:rsidR="00223FFE" w:rsidRDefault="0088742F">
      <w:pPr>
        <w:spacing w:line="360" w:lineRule="auto"/>
        <w:ind w:firstLine="480"/>
      </w:pPr>
      <w:r>
        <w:rPr>
          <w:rFonts w:hint="eastAsia"/>
        </w:rPr>
        <w:t>20.</w:t>
      </w:r>
      <w:r>
        <w:rPr>
          <w:rFonts w:hint="eastAsia"/>
        </w:rPr>
        <w:t>委托部门或审计机构认为需要审计的其他事项。</w:t>
      </w:r>
    </w:p>
    <w:p w14:paraId="7A040ED6" w14:textId="77777777" w:rsidR="00223FFE" w:rsidRDefault="0088742F">
      <w:pPr>
        <w:spacing w:line="360" w:lineRule="auto"/>
        <w:ind w:firstLine="480"/>
      </w:pPr>
      <w:r>
        <w:rPr>
          <w:rFonts w:hint="eastAsia"/>
        </w:rPr>
        <w:t>第二条</w:t>
      </w:r>
      <w:r>
        <w:rPr>
          <w:rFonts w:hint="eastAsia"/>
        </w:rPr>
        <w:t xml:space="preserve"> </w:t>
      </w:r>
      <w:r>
        <w:rPr>
          <w:rFonts w:hint="eastAsia"/>
        </w:rPr>
        <w:t>后勤管理部门负责人经济责任审计的主要内容：</w:t>
      </w:r>
    </w:p>
    <w:p w14:paraId="08BA173D" w14:textId="77777777" w:rsidR="00223FFE" w:rsidRDefault="0088742F">
      <w:pPr>
        <w:spacing w:line="360" w:lineRule="auto"/>
        <w:ind w:firstLine="480"/>
      </w:pPr>
      <w:r>
        <w:rPr>
          <w:rFonts w:hint="eastAsia"/>
        </w:rPr>
        <w:t>（一）资产管理方面：</w:t>
      </w:r>
    </w:p>
    <w:p w14:paraId="661A3D6C" w14:textId="77777777" w:rsidR="00223FFE" w:rsidRDefault="0088742F">
      <w:pPr>
        <w:spacing w:line="360" w:lineRule="auto"/>
        <w:ind w:firstLine="480"/>
      </w:pPr>
      <w:r>
        <w:rPr>
          <w:rFonts w:hint="eastAsia"/>
        </w:rPr>
        <w:t>1.</w:t>
      </w:r>
      <w:r>
        <w:rPr>
          <w:rFonts w:hint="eastAsia"/>
        </w:rPr>
        <w:t>是否依法依规履行经济管理职责，经济责任目标是否完成；</w:t>
      </w:r>
    </w:p>
    <w:p w14:paraId="17B35644" w14:textId="77777777" w:rsidR="00223FFE" w:rsidRDefault="0088742F">
      <w:pPr>
        <w:spacing w:line="360" w:lineRule="auto"/>
        <w:ind w:firstLine="480"/>
      </w:pPr>
      <w:r>
        <w:rPr>
          <w:rFonts w:hint="eastAsia"/>
        </w:rPr>
        <w:t>2.</w:t>
      </w:r>
      <w:r>
        <w:rPr>
          <w:rFonts w:hint="eastAsia"/>
        </w:rPr>
        <w:t>财经管理制度和内部控制是否健全、有效，是否建立健全设备的购置、领用、使用、保管、修理、转让、投资、报废、清查等制度，是否定期检查设备使用状况；</w:t>
      </w:r>
    </w:p>
    <w:p w14:paraId="5601361C" w14:textId="77777777" w:rsidR="00223FFE" w:rsidRDefault="0088742F">
      <w:pPr>
        <w:spacing w:line="360" w:lineRule="auto"/>
        <w:ind w:firstLine="480"/>
      </w:pPr>
      <w:r>
        <w:rPr>
          <w:rFonts w:hint="eastAsia"/>
        </w:rPr>
        <w:t>3.</w:t>
      </w:r>
      <w:r>
        <w:rPr>
          <w:rFonts w:hint="eastAsia"/>
        </w:rPr>
        <w:t>资产配置是否合理，是否严格执行上级有关采购标准的规定，采购审批流程是否规范；</w:t>
      </w:r>
    </w:p>
    <w:p w14:paraId="0785ADFC" w14:textId="77777777" w:rsidR="00223FFE" w:rsidRDefault="0088742F">
      <w:pPr>
        <w:spacing w:line="360" w:lineRule="auto"/>
        <w:ind w:firstLine="480"/>
      </w:pPr>
      <w:r>
        <w:rPr>
          <w:rFonts w:hint="eastAsia"/>
        </w:rPr>
        <w:t>4.</w:t>
      </w:r>
      <w:r>
        <w:rPr>
          <w:rFonts w:hint="eastAsia"/>
        </w:rPr>
        <w:t>是否建立严格的固定资产交付使用验收制度，验收工作是否由后勤、财务、审计、使用单位等相关部门共同实施；</w:t>
      </w:r>
    </w:p>
    <w:p w14:paraId="2E705FE9" w14:textId="77777777" w:rsidR="00223FFE" w:rsidRDefault="0088742F">
      <w:pPr>
        <w:spacing w:line="360" w:lineRule="auto"/>
        <w:ind w:firstLine="480"/>
      </w:pPr>
      <w:r>
        <w:rPr>
          <w:rFonts w:hint="eastAsia"/>
        </w:rPr>
        <w:t>5.</w:t>
      </w:r>
      <w:r>
        <w:rPr>
          <w:rFonts w:hint="eastAsia"/>
        </w:rPr>
        <w:t>重大经济决策是否按规定程序进行，效果如何，有无重大失误；</w:t>
      </w:r>
    </w:p>
    <w:p w14:paraId="281C2C70" w14:textId="77777777" w:rsidR="00223FFE" w:rsidRDefault="0088742F">
      <w:pPr>
        <w:spacing w:line="360" w:lineRule="auto"/>
        <w:ind w:firstLine="480"/>
      </w:pPr>
      <w:r>
        <w:rPr>
          <w:rFonts w:hint="eastAsia"/>
        </w:rPr>
        <w:t>6.</w:t>
      </w:r>
      <w:r>
        <w:rPr>
          <w:rFonts w:hint="eastAsia"/>
        </w:rPr>
        <w:t>应计提折旧的固定资产是否按规定计提折旧，应摊销的无形资产是否按规定摊销；</w:t>
      </w:r>
    </w:p>
    <w:p w14:paraId="5BE18067" w14:textId="77777777" w:rsidR="00223FFE" w:rsidRDefault="0088742F">
      <w:pPr>
        <w:spacing w:line="360" w:lineRule="auto"/>
        <w:ind w:firstLine="480"/>
      </w:pPr>
      <w:r>
        <w:rPr>
          <w:rFonts w:hint="eastAsia"/>
        </w:rPr>
        <w:t>7.</w:t>
      </w:r>
      <w:r>
        <w:rPr>
          <w:rFonts w:hint="eastAsia"/>
        </w:rPr>
        <w:t>是否按规定定期全面的资产清查盘点，账、卡、物是否相符，是否定期与财务部门对账；</w:t>
      </w:r>
    </w:p>
    <w:p w14:paraId="7507E6B3" w14:textId="77777777" w:rsidR="00223FFE" w:rsidRDefault="0088742F">
      <w:pPr>
        <w:spacing w:line="360" w:lineRule="auto"/>
        <w:ind w:firstLine="480"/>
      </w:pPr>
      <w:r>
        <w:rPr>
          <w:rFonts w:hint="eastAsia"/>
        </w:rPr>
        <w:t>8.</w:t>
      </w:r>
      <w:r>
        <w:rPr>
          <w:rFonts w:hint="eastAsia"/>
        </w:rPr>
        <w:t>预算经费的使用是否符合国家财经法规和学校制度；</w:t>
      </w:r>
    </w:p>
    <w:p w14:paraId="4B2A67D3" w14:textId="77777777" w:rsidR="00223FFE" w:rsidRDefault="0088742F">
      <w:pPr>
        <w:spacing w:line="360" w:lineRule="auto"/>
        <w:ind w:firstLine="480"/>
      </w:pPr>
      <w:r>
        <w:rPr>
          <w:rFonts w:hint="eastAsia"/>
        </w:rPr>
        <w:t>9.</w:t>
      </w:r>
      <w:r>
        <w:rPr>
          <w:rFonts w:hint="eastAsia"/>
        </w:rPr>
        <w:t>债权、债务是否清楚，有无经济纠纷行业遗留问题；</w:t>
      </w:r>
    </w:p>
    <w:p w14:paraId="34DDDACD" w14:textId="77777777" w:rsidR="00223FFE" w:rsidRDefault="0088742F">
      <w:pPr>
        <w:spacing w:line="360" w:lineRule="auto"/>
        <w:ind w:firstLine="480"/>
      </w:pPr>
      <w:r>
        <w:rPr>
          <w:rFonts w:hint="eastAsia"/>
        </w:rPr>
        <w:t>10.</w:t>
      </w:r>
      <w:r>
        <w:rPr>
          <w:rFonts w:hint="eastAsia"/>
        </w:rPr>
        <w:t>设备处理收入及其他收入是否按规定入账，有无账外账、私设“小金库”问题；</w:t>
      </w:r>
    </w:p>
    <w:p w14:paraId="3E1FB973" w14:textId="77777777" w:rsidR="00223FFE" w:rsidRDefault="0088742F">
      <w:pPr>
        <w:spacing w:line="360" w:lineRule="auto"/>
        <w:ind w:firstLine="480"/>
      </w:pPr>
      <w:r>
        <w:rPr>
          <w:rFonts w:hint="eastAsia"/>
        </w:rPr>
        <w:t>11.</w:t>
      </w:r>
      <w:r>
        <w:rPr>
          <w:rFonts w:hint="eastAsia"/>
        </w:rPr>
        <w:t>部门和本人遵守财经法规、财务制度以及廉政规定的情况；</w:t>
      </w:r>
    </w:p>
    <w:p w14:paraId="621A357C" w14:textId="77777777" w:rsidR="00223FFE" w:rsidRDefault="0088742F">
      <w:pPr>
        <w:spacing w:line="360" w:lineRule="auto"/>
        <w:ind w:firstLine="480"/>
      </w:pPr>
      <w:r>
        <w:rPr>
          <w:rFonts w:hint="eastAsia"/>
        </w:rPr>
        <w:t>12.</w:t>
      </w:r>
      <w:r>
        <w:rPr>
          <w:rFonts w:hint="eastAsia"/>
        </w:rPr>
        <w:t>委托部门或审计机构认为需要审计的其他事项。</w:t>
      </w:r>
    </w:p>
    <w:p w14:paraId="2282C58B" w14:textId="77777777" w:rsidR="00223FFE" w:rsidRDefault="0088742F">
      <w:pPr>
        <w:spacing w:line="360" w:lineRule="auto"/>
        <w:ind w:firstLine="480"/>
      </w:pPr>
      <w:r>
        <w:rPr>
          <w:rFonts w:hint="eastAsia"/>
        </w:rPr>
        <w:t>（二）</w:t>
      </w:r>
      <w:r>
        <w:rPr>
          <w:rFonts w:hint="eastAsia"/>
        </w:rPr>
        <w:t xml:space="preserve"> </w:t>
      </w:r>
      <w:r>
        <w:rPr>
          <w:rFonts w:hint="eastAsia"/>
        </w:rPr>
        <w:t>建设工程方面：</w:t>
      </w:r>
    </w:p>
    <w:p w14:paraId="0DE123C4" w14:textId="77777777" w:rsidR="00223FFE" w:rsidRDefault="0088742F">
      <w:pPr>
        <w:spacing w:line="360" w:lineRule="auto"/>
        <w:ind w:firstLine="480"/>
      </w:pPr>
      <w:r>
        <w:rPr>
          <w:rFonts w:hint="eastAsia"/>
        </w:rPr>
        <w:t>1.</w:t>
      </w:r>
      <w:r>
        <w:rPr>
          <w:rFonts w:hint="eastAsia"/>
        </w:rPr>
        <w:t>是否依法履行经济管理职责，经济责任目标是否完成；</w:t>
      </w:r>
    </w:p>
    <w:p w14:paraId="1125C782" w14:textId="77777777" w:rsidR="00223FFE" w:rsidRDefault="0088742F">
      <w:pPr>
        <w:spacing w:line="360" w:lineRule="auto"/>
        <w:ind w:firstLine="480"/>
      </w:pPr>
      <w:r>
        <w:rPr>
          <w:rFonts w:hint="eastAsia"/>
        </w:rPr>
        <w:t>2.</w:t>
      </w:r>
      <w:r>
        <w:rPr>
          <w:rFonts w:hint="eastAsia"/>
        </w:rPr>
        <w:t>内部管理制度和内部控制是否健全、有效；</w:t>
      </w:r>
    </w:p>
    <w:p w14:paraId="71638DA1" w14:textId="77777777" w:rsidR="00223FFE" w:rsidRDefault="0088742F">
      <w:pPr>
        <w:spacing w:line="360" w:lineRule="auto"/>
        <w:ind w:firstLine="480"/>
      </w:pPr>
      <w:r>
        <w:rPr>
          <w:rFonts w:hint="eastAsia"/>
        </w:rPr>
        <w:t>3.</w:t>
      </w:r>
      <w:r>
        <w:rPr>
          <w:rFonts w:hint="eastAsia"/>
        </w:rPr>
        <w:t>建设工程项目是否纳入计划管理，是否按批准的建设工程项目计划和建设工程投资计划组织开展基本建设工作，有无计划外工程项目和超计划工程项目，有无自行改变建设项目或扩大建筑面积、提高建筑标准等问题；</w:t>
      </w:r>
    </w:p>
    <w:p w14:paraId="133D5DAA" w14:textId="77777777" w:rsidR="00223FFE" w:rsidRDefault="0088742F">
      <w:pPr>
        <w:spacing w:line="360" w:lineRule="auto"/>
        <w:ind w:firstLine="480"/>
      </w:pPr>
      <w:r>
        <w:rPr>
          <w:rFonts w:hint="eastAsia"/>
        </w:rPr>
        <w:t>4.</w:t>
      </w:r>
      <w:r>
        <w:rPr>
          <w:rFonts w:hint="eastAsia"/>
        </w:rPr>
        <w:t>建设工程经费是否落实，资金来源是否真实、合法；</w:t>
      </w:r>
    </w:p>
    <w:p w14:paraId="343F061F" w14:textId="77777777" w:rsidR="00223FFE" w:rsidRDefault="0088742F">
      <w:pPr>
        <w:spacing w:line="360" w:lineRule="auto"/>
        <w:ind w:firstLine="480"/>
      </w:pPr>
      <w:r>
        <w:rPr>
          <w:rFonts w:hint="eastAsia"/>
        </w:rPr>
        <w:t>5.</w:t>
      </w:r>
      <w:r>
        <w:rPr>
          <w:rFonts w:hint="eastAsia"/>
        </w:rPr>
        <w:t>工程招标、对外签订承包合同及建设工程材料物资采购合同等是否符合规定程序，手续是否完备、合法，合同协议的执行情况如何；</w:t>
      </w:r>
    </w:p>
    <w:p w14:paraId="70DA920D" w14:textId="77777777" w:rsidR="00223FFE" w:rsidRDefault="0088742F">
      <w:pPr>
        <w:spacing w:line="360" w:lineRule="auto"/>
        <w:ind w:firstLine="480"/>
      </w:pPr>
      <w:r>
        <w:rPr>
          <w:rFonts w:hint="eastAsia"/>
        </w:rPr>
        <w:t>6.</w:t>
      </w:r>
      <w:r>
        <w:rPr>
          <w:rFonts w:hint="eastAsia"/>
        </w:rPr>
        <w:t>工程项目设计方案、施工图、概预算是否合理，技术方案能否有效落实；</w:t>
      </w:r>
    </w:p>
    <w:p w14:paraId="0C21DECF" w14:textId="77777777" w:rsidR="00223FFE" w:rsidRDefault="0088742F">
      <w:pPr>
        <w:spacing w:line="360" w:lineRule="auto"/>
        <w:ind w:firstLine="480"/>
      </w:pPr>
      <w:r>
        <w:rPr>
          <w:rFonts w:hint="eastAsia"/>
        </w:rPr>
        <w:t>7.</w:t>
      </w:r>
      <w:r>
        <w:rPr>
          <w:rFonts w:hint="eastAsia"/>
        </w:rPr>
        <w:t>工程项目施工现场管理、工程监理、跟踪审计是否到位，工程变更是否频繁，材料送检是否及时，检测结果是否真实，工程质量是否达到设计要求，工期控制是否到位；</w:t>
      </w:r>
    </w:p>
    <w:p w14:paraId="0A6D55D6" w14:textId="77777777" w:rsidR="00223FFE" w:rsidRDefault="0088742F">
      <w:pPr>
        <w:spacing w:line="360" w:lineRule="auto"/>
        <w:ind w:firstLine="480"/>
      </w:pPr>
      <w:r>
        <w:rPr>
          <w:rFonts w:hint="eastAsia"/>
        </w:rPr>
        <w:lastRenderedPageBreak/>
        <w:t>8.</w:t>
      </w:r>
      <w:r>
        <w:rPr>
          <w:rFonts w:hint="eastAsia"/>
        </w:rPr>
        <w:t>设计变更、施工签证是否真实；</w:t>
      </w:r>
    </w:p>
    <w:p w14:paraId="1F82B3C8" w14:textId="77777777" w:rsidR="00223FFE" w:rsidRDefault="0088742F">
      <w:pPr>
        <w:spacing w:line="360" w:lineRule="auto"/>
        <w:ind w:firstLine="480"/>
      </w:pPr>
      <w:r>
        <w:rPr>
          <w:rFonts w:hint="eastAsia"/>
        </w:rPr>
        <w:t>9.</w:t>
      </w:r>
      <w:r>
        <w:rPr>
          <w:rFonts w:hint="eastAsia"/>
        </w:rPr>
        <w:t>工程项目竣工验收是否规范，把关是否到位，有无可能导致工程项目交付使用后存在重大安全隐患；</w:t>
      </w:r>
    </w:p>
    <w:p w14:paraId="7437CC9B" w14:textId="77777777" w:rsidR="00223FFE" w:rsidRDefault="0088742F">
      <w:pPr>
        <w:spacing w:line="360" w:lineRule="auto"/>
        <w:ind w:firstLine="480"/>
      </w:pPr>
      <w:r>
        <w:rPr>
          <w:rFonts w:hint="eastAsia"/>
        </w:rPr>
        <w:t>10.</w:t>
      </w:r>
      <w:r>
        <w:rPr>
          <w:rFonts w:hint="eastAsia"/>
        </w:rPr>
        <w:t>建设工程经费管理和使用是否符合规定，有无截留、挪用等问题，经费使用效益如何；财务决算报表是否真实、合法；有无超预算工程项目和长期未完工项目；竣工项目是否按期交付使用，并办理资产入账、产权登记等相关手续；</w:t>
      </w:r>
    </w:p>
    <w:p w14:paraId="1BB1450E" w14:textId="77777777" w:rsidR="00223FFE" w:rsidRDefault="0088742F">
      <w:pPr>
        <w:spacing w:line="360" w:lineRule="auto"/>
        <w:ind w:firstLine="480"/>
      </w:pPr>
      <w:r>
        <w:rPr>
          <w:rFonts w:hint="eastAsia"/>
        </w:rPr>
        <w:t>11.</w:t>
      </w:r>
      <w:r>
        <w:rPr>
          <w:rFonts w:hint="eastAsia"/>
        </w:rPr>
        <w:t>工程竣工结算是否真实、合法，是否经过审计后结算工程款；</w:t>
      </w:r>
    </w:p>
    <w:p w14:paraId="7AB2EF8B" w14:textId="77777777" w:rsidR="00223FFE" w:rsidRDefault="0088742F">
      <w:pPr>
        <w:spacing w:line="360" w:lineRule="auto"/>
        <w:ind w:firstLine="480"/>
      </w:pPr>
      <w:r>
        <w:rPr>
          <w:rFonts w:hint="eastAsia"/>
        </w:rPr>
        <w:t>12.</w:t>
      </w:r>
      <w:r>
        <w:rPr>
          <w:rFonts w:hint="eastAsia"/>
        </w:rPr>
        <w:t>竣工项目建设档案是否及时整理和移交；</w:t>
      </w:r>
    </w:p>
    <w:p w14:paraId="3D9C8FF2" w14:textId="77777777" w:rsidR="00223FFE" w:rsidRDefault="0088742F">
      <w:pPr>
        <w:spacing w:line="360" w:lineRule="auto"/>
        <w:ind w:firstLine="480"/>
      </w:pPr>
      <w:r>
        <w:rPr>
          <w:rFonts w:hint="eastAsia"/>
        </w:rPr>
        <w:t>13.</w:t>
      </w:r>
      <w:r>
        <w:rPr>
          <w:rFonts w:hint="eastAsia"/>
        </w:rPr>
        <w:t>各项收支是否纳入学校财务部门管理和核算，有无账外账、私设“小金库”问题；</w:t>
      </w:r>
    </w:p>
    <w:p w14:paraId="3A4B18D9" w14:textId="77777777" w:rsidR="00223FFE" w:rsidRDefault="0088742F">
      <w:pPr>
        <w:spacing w:line="360" w:lineRule="auto"/>
        <w:ind w:firstLine="480"/>
      </w:pPr>
      <w:r>
        <w:rPr>
          <w:rFonts w:hint="eastAsia"/>
        </w:rPr>
        <w:t>14.</w:t>
      </w:r>
      <w:r>
        <w:rPr>
          <w:rFonts w:hint="eastAsia"/>
        </w:rPr>
        <w:t>重大经济决策是否按规定程序进行，效果如何，有无重大失误；</w:t>
      </w:r>
    </w:p>
    <w:p w14:paraId="6E04FFD1" w14:textId="77777777" w:rsidR="00223FFE" w:rsidRDefault="0088742F">
      <w:pPr>
        <w:spacing w:line="360" w:lineRule="auto"/>
        <w:ind w:firstLine="480"/>
      </w:pPr>
      <w:r>
        <w:rPr>
          <w:rFonts w:hint="eastAsia"/>
        </w:rPr>
        <w:t>15.</w:t>
      </w:r>
      <w:r>
        <w:rPr>
          <w:rFonts w:hint="eastAsia"/>
        </w:rPr>
        <w:t>债权、债务是否清楚，有无经济纠纷遗留问题；</w:t>
      </w:r>
    </w:p>
    <w:p w14:paraId="50D6DD9A" w14:textId="77777777" w:rsidR="00223FFE" w:rsidRDefault="0088742F">
      <w:pPr>
        <w:spacing w:line="360" w:lineRule="auto"/>
        <w:ind w:firstLine="480"/>
      </w:pPr>
      <w:r>
        <w:rPr>
          <w:rFonts w:hint="eastAsia"/>
        </w:rPr>
        <w:t>16.</w:t>
      </w:r>
      <w:r>
        <w:rPr>
          <w:rFonts w:hint="eastAsia"/>
        </w:rPr>
        <w:t>单位各类资产是否安全完整，使用效益如何；</w:t>
      </w:r>
    </w:p>
    <w:p w14:paraId="5E002D58" w14:textId="77777777" w:rsidR="00223FFE" w:rsidRDefault="0088742F">
      <w:pPr>
        <w:spacing w:line="360" w:lineRule="auto"/>
        <w:ind w:firstLine="480"/>
      </w:pPr>
      <w:r>
        <w:rPr>
          <w:rFonts w:hint="eastAsia"/>
        </w:rPr>
        <w:t>17.</w:t>
      </w:r>
      <w:r>
        <w:rPr>
          <w:rFonts w:hint="eastAsia"/>
        </w:rPr>
        <w:t>部门和本人遵守财经法规、财务制度以及廉政规定的情况；</w:t>
      </w:r>
    </w:p>
    <w:p w14:paraId="47D85EFC" w14:textId="77777777" w:rsidR="00223FFE" w:rsidRDefault="0088742F">
      <w:pPr>
        <w:spacing w:line="360" w:lineRule="auto"/>
        <w:ind w:firstLine="480"/>
      </w:pPr>
      <w:r>
        <w:rPr>
          <w:rFonts w:hint="eastAsia"/>
        </w:rPr>
        <w:t>18.</w:t>
      </w:r>
      <w:r>
        <w:rPr>
          <w:rFonts w:hint="eastAsia"/>
        </w:rPr>
        <w:t>委托部门或审计机构认为需要审计的其他事项。</w:t>
      </w:r>
    </w:p>
    <w:p w14:paraId="52C0D777" w14:textId="543887C8" w:rsidR="00223FFE" w:rsidRDefault="0088742F">
      <w:pPr>
        <w:spacing w:line="360" w:lineRule="auto"/>
        <w:ind w:firstLine="480"/>
      </w:pPr>
      <w:r>
        <w:rPr>
          <w:rFonts w:hint="eastAsia"/>
        </w:rPr>
        <w:t>第三条</w:t>
      </w:r>
      <w:r>
        <w:rPr>
          <w:rFonts w:hint="eastAsia"/>
        </w:rPr>
        <w:t xml:space="preserve"> </w:t>
      </w:r>
      <w:r w:rsidR="00A5741D">
        <w:rPr>
          <w:rFonts w:hint="eastAsia"/>
        </w:rPr>
        <w:t>院</w:t>
      </w:r>
      <w:r>
        <w:rPr>
          <w:rFonts w:hint="eastAsia"/>
        </w:rPr>
        <w:t>、部负责人经济责任审计的主要内容：</w:t>
      </w:r>
    </w:p>
    <w:p w14:paraId="4B16DBFA" w14:textId="77777777" w:rsidR="00223FFE" w:rsidRDefault="0088742F">
      <w:pPr>
        <w:spacing w:line="360" w:lineRule="auto"/>
        <w:ind w:firstLine="480"/>
      </w:pPr>
      <w:r>
        <w:rPr>
          <w:rFonts w:hint="eastAsia"/>
        </w:rPr>
        <w:t>1.</w:t>
      </w:r>
      <w:r>
        <w:rPr>
          <w:rFonts w:hint="eastAsia"/>
        </w:rPr>
        <w:t>是否依法履行经济管理职责，任期经济责任目标实现情况；</w:t>
      </w:r>
    </w:p>
    <w:p w14:paraId="4701E74D" w14:textId="77777777" w:rsidR="00223FFE" w:rsidRDefault="0088742F">
      <w:pPr>
        <w:spacing w:line="360" w:lineRule="auto"/>
        <w:ind w:firstLine="480"/>
      </w:pPr>
      <w:r>
        <w:rPr>
          <w:rFonts w:hint="eastAsia"/>
        </w:rPr>
        <w:t>2.</w:t>
      </w:r>
      <w:r>
        <w:rPr>
          <w:rFonts w:hint="eastAsia"/>
        </w:rPr>
        <w:t>财经管理制度和内部控制是否健全、有效；</w:t>
      </w:r>
    </w:p>
    <w:p w14:paraId="2F135AE0" w14:textId="77777777" w:rsidR="00223FFE" w:rsidRDefault="0088742F">
      <w:pPr>
        <w:spacing w:line="360" w:lineRule="auto"/>
        <w:ind w:firstLine="480"/>
      </w:pPr>
      <w:r>
        <w:rPr>
          <w:rFonts w:hint="eastAsia"/>
        </w:rPr>
        <w:t>3.</w:t>
      </w:r>
      <w:r>
        <w:rPr>
          <w:rFonts w:hint="eastAsia"/>
        </w:rPr>
        <w:t>预算管理和执行情况；专项经费的管理及使用情况；有无重大违纪违规问题；</w:t>
      </w:r>
    </w:p>
    <w:p w14:paraId="14921E6A" w14:textId="77777777" w:rsidR="00223FFE" w:rsidRDefault="0088742F">
      <w:pPr>
        <w:spacing w:line="360" w:lineRule="auto"/>
        <w:ind w:firstLine="480"/>
      </w:pPr>
      <w:r>
        <w:rPr>
          <w:rFonts w:hint="eastAsia"/>
        </w:rPr>
        <w:t>4.</w:t>
      </w:r>
      <w:r>
        <w:rPr>
          <w:rFonts w:hint="eastAsia"/>
        </w:rPr>
        <w:t>各项收支是否纳入财务部门管理和核算，有无截留收入、公款私存、私设“小金库”问题；各项支出是否真实、合法，效益如何，有无损失浪费；</w:t>
      </w:r>
    </w:p>
    <w:p w14:paraId="44A59695" w14:textId="77777777" w:rsidR="00223FFE" w:rsidRDefault="0088742F">
      <w:pPr>
        <w:spacing w:line="360" w:lineRule="auto"/>
        <w:ind w:firstLine="480"/>
      </w:pPr>
      <w:r>
        <w:rPr>
          <w:rFonts w:hint="eastAsia"/>
        </w:rPr>
        <w:t>5.</w:t>
      </w:r>
      <w:r>
        <w:rPr>
          <w:rFonts w:hint="eastAsia"/>
        </w:rPr>
        <w:t>重大经济决策是否按规定程序进行，效果如何，有无重大失误；</w:t>
      </w:r>
    </w:p>
    <w:p w14:paraId="1F8EB64F" w14:textId="77777777" w:rsidR="00223FFE" w:rsidRDefault="0088742F">
      <w:pPr>
        <w:spacing w:line="360" w:lineRule="auto"/>
        <w:ind w:firstLine="480"/>
      </w:pPr>
      <w:r>
        <w:rPr>
          <w:rFonts w:hint="eastAsia"/>
        </w:rPr>
        <w:t>6.</w:t>
      </w:r>
      <w:r>
        <w:rPr>
          <w:rFonts w:hint="eastAsia"/>
        </w:rPr>
        <w:t>各类资产的状况，是否安全完整、保值增值，使用效益如何；</w:t>
      </w:r>
    </w:p>
    <w:p w14:paraId="40F4C8EB" w14:textId="77777777" w:rsidR="00223FFE" w:rsidRDefault="0088742F">
      <w:pPr>
        <w:spacing w:line="360" w:lineRule="auto"/>
        <w:ind w:firstLine="480"/>
      </w:pPr>
      <w:r>
        <w:rPr>
          <w:rFonts w:hint="eastAsia"/>
        </w:rPr>
        <w:t>7.</w:t>
      </w:r>
      <w:r>
        <w:rPr>
          <w:rFonts w:hint="eastAsia"/>
        </w:rPr>
        <w:t>部门和本人遵守财经法规、财务制度以及廉政规定的情况；</w:t>
      </w:r>
    </w:p>
    <w:p w14:paraId="09CCBF82" w14:textId="77777777" w:rsidR="00223FFE" w:rsidRDefault="0088742F">
      <w:pPr>
        <w:spacing w:line="360" w:lineRule="auto"/>
        <w:ind w:firstLine="480"/>
      </w:pPr>
      <w:r>
        <w:rPr>
          <w:rFonts w:hint="eastAsia"/>
        </w:rPr>
        <w:t>8.</w:t>
      </w:r>
      <w:r>
        <w:rPr>
          <w:rFonts w:hint="eastAsia"/>
        </w:rPr>
        <w:t>委托部门或审计机构认为需要审计的其他事项。</w:t>
      </w:r>
    </w:p>
    <w:p w14:paraId="0EDB936E" w14:textId="77777777" w:rsidR="00223FFE" w:rsidRDefault="0088742F">
      <w:pPr>
        <w:spacing w:line="360" w:lineRule="auto"/>
        <w:ind w:firstLine="480"/>
      </w:pPr>
      <w:r>
        <w:rPr>
          <w:rFonts w:hint="eastAsia"/>
        </w:rPr>
        <w:t>第四条</w:t>
      </w:r>
      <w:r>
        <w:rPr>
          <w:rFonts w:hint="eastAsia"/>
        </w:rPr>
        <w:t xml:space="preserve"> </w:t>
      </w:r>
      <w:r>
        <w:rPr>
          <w:rFonts w:hint="eastAsia"/>
        </w:rPr>
        <w:t>其他部门或单位负责人经济责任审计参照上述审计内容实施。</w:t>
      </w:r>
    </w:p>
    <w:p w14:paraId="18B39517" w14:textId="77777777" w:rsidR="00223FFE" w:rsidRDefault="0088742F">
      <w:pPr>
        <w:spacing w:line="360" w:lineRule="auto"/>
        <w:ind w:firstLine="480"/>
      </w:pPr>
      <w:r>
        <w:t>（二）服务期限：</w:t>
      </w:r>
    </w:p>
    <w:p w14:paraId="3C6B5AB0" w14:textId="77777777" w:rsidR="00223FFE" w:rsidRDefault="0088742F">
      <w:pPr>
        <w:spacing w:line="360" w:lineRule="auto"/>
        <w:ind w:firstLine="482"/>
        <w:rPr>
          <w:b/>
          <w:bCs/>
        </w:rPr>
      </w:pPr>
      <w:r>
        <w:rPr>
          <w:b/>
          <w:bCs/>
        </w:rPr>
        <w:t>自本合同签订之日起至</w:t>
      </w:r>
      <w:r>
        <w:rPr>
          <w:rFonts w:hint="eastAsia"/>
          <w:b/>
          <w:bCs/>
          <w:u w:val="single"/>
        </w:rPr>
        <w:t xml:space="preserve">     </w:t>
      </w:r>
      <w:r>
        <w:rPr>
          <w:b/>
          <w:bCs/>
        </w:rPr>
        <w:t>年</w:t>
      </w:r>
      <w:r>
        <w:rPr>
          <w:rFonts w:hint="eastAsia"/>
          <w:b/>
          <w:bCs/>
          <w:u w:val="single"/>
        </w:rPr>
        <w:t xml:space="preserve">      </w:t>
      </w:r>
      <w:r>
        <w:rPr>
          <w:b/>
          <w:bCs/>
        </w:rPr>
        <w:t>月</w:t>
      </w:r>
      <w:r>
        <w:rPr>
          <w:rFonts w:hint="eastAsia"/>
          <w:b/>
          <w:bCs/>
          <w:u w:val="single"/>
        </w:rPr>
        <w:t xml:space="preserve">      </w:t>
      </w:r>
      <w:r>
        <w:rPr>
          <w:b/>
          <w:bCs/>
        </w:rPr>
        <w:t>日</w:t>
      </w:r>
    </w:p>
    <w:p w14:paraId="7D82E8C7" w14:textId="77777777" w:rsidR="00223FFE" w:rsidRDefault="0088742F">
      <w:pPr>
        <w:spacing w:line="360" w:lineRule="auto"/>
        <w:ind w:firstLine="482"/>
        <w:rPr>
          <w:b/>
        </w:rPr>
      </w:pPr>
      <w:r>
        <w:rPr>
          <w:b/>
        </w:rPr>
        <w:t>二、合同金额</w:t>
      </w:r>
    </w:p>
    <w:p w14:paraId="22290824" w14:textId="77777777" w:rsidR="00223FFE" w:rsidRDefault="0088742F">
      <w:pPr>
        <w:spacing w:line="360" w:lineRule="auto"/>
        <w:ind w:firstLine="480"/>
      </w:pPr>
      <w:r>
        <w:t xml:space="preserve">2.1 </w:t>
      </w:r>
      <w:r>
        <w:t>本合同金额为</w:t>
      </w:r>
      <w:r>
        <w:t>(</w:t>
      </w:r>
      <w:r>
        <w:t>大写</w:t>
      </w:r>
      <w:r>
        <w:t>)</w:t>
      </w:r>
      <w:r>
        <w:t>：</w:t>
      </w:r>
      <w:r>
        <w:t>_________________</w:t>
      </w:r>
      <w:r>
        <w:t>圆整</w:t>
      </w:r>
      <w:r>
        <w:rPr>
          <w:rFonts w:hint="eastAsia"/>
        </w:rPr>
        <w:t>/</w:t>
      </w:r>
      <w:proofErr w:type="gramStart"/>
      <w:r>
        <w:rPr>
          <w:rFonts w:hint="eastAsia"/>
        </w:rPr>
        <w:t>人次</w:t>
      </w:r>
      <w:r>
        <w:t>(</w:t>
      </w:r>
      <w:proofErr w:type="gramEnd"/>
      <w:r>
        <w:t>￥</w:t>
      </w:r>
      <w:r>
        <w:t>__________)</w:t>
      </w:r>
      <w:r>
        <w:t>人民币</w:t>
      </w:r>
      <w:r>
        <w:rPr>
          <w:rFonts w:hint="eastAsia"/>
        </w:rPr>
        <w:t>/</w:t>
      </w:r>
      <w:r>
        <w:rPr>
          <w:rFonts w:hint="eastAsia"/>
        </w:rPr>
        <w:t>人次</w:t>
      </w:r>
      <w:r>
        <w:t>。</w:t>
      </w:r>
    </w:p>
    <w:p w14:paraId="1B2A0BA5" w14:textId="77777777" w:rsidR="00223FFE" w:rsidRDefault="0088742F">
      <w:pPr>
        <w:spacing w:line="360" w:lineRule="auto"/>
        <w:ind w:firstLine="480"/>
      </w:pPr>
      <w:r>
        <w:t>本合同价款包含所有乙方提供合同约定产品和服务的报酬及乙方提供合同中产品和服务所支出的必要费用，甲方在上述合同价款之外不再向乙方支付其他任何费用。</w:t>
      </w:r>
    </w:p>
    <w:p w14:paraId="370D861E" w14:textId="77777777" w:rsidR="00223FFE" w:rsidRDefault="0088742F">
      <w:pPr>
        <w:spacing w:line="360" w:lineRule="auto"/>
        <w:ind w:firstLine="482"/>
        <w:rPr>
          <w:b/>
        </w:rPr>
      </w:pPr>
      <w:r>
        <w:rPr>
          <w:b/>
        </w:rPr>
        <w:t>三、技术资料</w:t>
      </w:r>
    </w:p>
    <w:p w14:paraId="1CDF0A30" w14:textId="77777777" w:rsidR="00223FFE" w:rsidRDefault="0088742F">
      <w:pPr>
        <w:spacing w:line="360" w:lineRule="auto"/>
        <w:ind w:firstLine="480"/>
      </w:pPr>
      <w:r>
        <w:t>3.1</w:t>
      </w:r>
      <w:r>
        <w:t>乙方应按招标文件规定的时间向甲方提供有关技术资料。</w:t>
      </w:r>
    </w:p>
    <w:p w14:paraId="33968C62" w14:textId="77777777" w:rsidR="00223FFE" w:rsidRDefault="0088742F">
      <w:pPr>
        <w:spacing w:line="360" w:lineRule="auto"/>
        <w:ind w:firstLine="480"/>
      </w:pPr>
      <w:r>
        <w:t xml:space="preserve">3.2 </w:t>
      </w:r>
      <w:r>
        <w:t>没有甲方事先书面同意，乙方不得将由甲方提供的有关合同或任何合同条文、规格、</w:t>
      </w:r>
      <w:r>
        <w:lastRenderedPageBreak/>
        <w:t>计划、图纸、样品或资料提供给与履行本合同无关的任何其他人。即使</w:t>
      </w:r>
      <w:proofErr w:type="gramStart"/>
      <w:r>
        <w:t>向履行</w:t>
      </w:r>
      <w:proofErr w:type="gramEnd"/>
      <w:r>
        <w:t>本合同有关的人员提供，也应注意保密并限于履行合同的必需范围。</w:t>
      </w:r>
    </w:p>
    <w:p w14:paraId="3194673D" w14:textId="77777777" w:rsidR="00223FFE" w:rsidRDefault="0088742F">
      <w:pPr>
        <w:spacing w:line="360" w:lineRule="auto"/>
        <w:ind w:firstLine="482"/>
        <w:rPr>
          <w:b/>
        </w:rPr>
      </w:pPr>
      <w:r>
        <w:rPr>
          <w:b/>
        </w:rPr>
        <w:t>四、知识产权</w:t>
      </w:r>
    </w:p>
    <w:p w14:paraId="25496E9F" w14:textId="77777777" w:rsidR="00223FFE" w:rsidRDefault="0088742F">
      <w:pPr>
        <w:spacing w:line="360" w:lineRule="auto"/>
        <w:ind w:firstLine="480"/>
      </w:pPr>
      <w:r>
        <w:t>乙方应保证甲方在使用、接受本合同中产品和服务或其任何一部分时不受第三方提出侵犯其专利权、版权、商标权和工业设计权等知识产权的起诉。一旦出现侵权，由乙方负全部责任。</w:t>
      </w:r>
    </w:p>
    <w:p w14:paraId="0D258CFA" w14:textId="77777777" w:rsidR="00223FFE" w:rsidRDefault="0088742F">
      <w:pPr>
        <w:spacing w:line="360" w:lineRule="auto"/>
        <w:ind w:firstLine="482"/>
        <w:rPr>
          <w:u w:val="single"/>
        </w:rPr>
      </w:pPr>
      <w:r>
        <w:rPr>
          <w:b/>
        </w:rPr>
        <w:t>五、产权担保</w:t>
      </w:r>
    </w:p>
    <w:p w14:paraId="749E03AC" w14:textId="77777777" w:rsidR="00223FFE" w:rsidRDefault="0088742F">
      <w:pPr>
        <w:spacing w:line="360" w:lineRule="auto"/>
        <w:ind w:firstLine="480"/>
        <w:rPr>
          <w:u w:val="single"/>
        </w:rPr>
      </w:pPr>
      <w:r>
        <w:t>乙方保证所交付标的</w:t>
      </w:r>
      <w:proofErr w:type="gramStart"/>
      <w:r>
        <w:t>的</w:t>
      </w:r>
      <w:proofErr w:type="gramEnd"/>
      <w:r>
        <w:t>所有权完全属于</w:t>
      </w:r>
      <w:proofErr w:type="gramStart"/>
      <w:r>
        <w:t>乙方且</w:t>
      </w:r>
      <w:proofErr w:type="gramEnd"/>
      <w:r>
        <w:t>无任何抵押、查封等产权瑕疵。</w:t>
      </w:r>
    </w:p>
    <w:p w14:paraId="6CFFC7CE" w14:textId="77777777" w:rsidR="00223FFE" w:rsidRDefault="0088742F">
      <w:pPr>
        <w:spacing w:line="360" w:lineRule="auto"/>
        <w:ind w:firstLine="482"/>
        <w:rPr>
          <w:b/>
        </w:rPr>
      </w:pPr>
      <w:r>
        <w:rPr>
          <w:b/>
        </w:rPr>
        <w:t>六、履约保证金</w:t>
      </w:r>
    </w:p>
    <w:p w14:paraId="2BA12073" w14:textId="18870257" w:rsidR="00223FFE" w:rsidRDefault="0088742F">
      <w:pPr>
        <w:spacing w:line="360" w:lineRule="auto"/>
        <w:ind w:firstLine="480"/>
      </w:pPr>
      <w:r>
        <w:t>本项目</w:t>
      </w:r>
      <w:r w:rsidR="006E535A">
        <w:rPr>
          <w:rFonts w:hint="eastAsia"/>
        </w:rPr>
        <w:t>不</w:t>
      </w:r>
      <w:r>
        <w:t>收取履约保证金。</w:t>
      </w:r>
    </w:p>
    <w:p w14:paraId="5F66A3EF" w14:textId="77777777" w:rsidR="00223FFE" w:rsidRDefault="0088742F">
      <w:pPr>
        <w:spacing w:line="360" w:lineRule="auto"/>
        <w:ind w:firstLine="482"/>
        <w:rPr>
          <w:b/>
        </w:rPr>
      </w:pPr>
      <w:r>
        <w:rPr>
          <w:b/>
        </w:rPr>
        <w:t>七、转包或分包</w:t>
      </w:r>
    </w:p>
    <w:p w14:paraId="7FABDE96" w14:textId="77777777" w:rsidR="00223FFE" w:rsidRDefault="0088742F">
      <w:pPr>
        <w:spacing w:line="360" w:lineRule="auto"/>
        <w:ind w:firstLine="480"/>
        <w:rPr>
          <w:rFonts w:eastAsia="仿宋_GB2312"/>
        </w:rPr>
      </w:pPr>
      <w:r>
        <w:t>7.1</w:t>
      </w:r>
      <w:r>
        <w:t>本合同范围内产品或服务，应由乙方直接供应，不得转让他人供应；</w:t>
      </w:r>
    </w:p>
    <w:p w14:paraId="7F872DBA" w14:textId="77777777" w:rsidR="00223FFE" w:rsidRDefault="0088742F">
      <w:pPr>
        <w:spacing w:line="360" w:lineRule="auto"/>
        <w:ind w:firstLine="480"/>
        <w:rPr>
          <w:rFonts w:eastAsia="仿宋_GB2312"/>
        </w:rPr>
      </w:pPr>
      <w:r>
        <w:t xml:space="preserve">7.2 </w:t>
      </w:r>
      <w:r>
        <w:t>除非得到甲方的书面同意，乙方不得部分分包给他人供应。</w:t>
      </w:r>
    </w:p>
    <w:p w14:paraId="7FF247E8" w14:textId="77777777" w:rsidR="00223FFE" w:rsidRDefault="0088742F">
      <w:pPr>
        <w:spacing w:line="360" w:lineRule="auto"/>
        <w:ind w:firstLine="480"/>
        <w:rPr>
          <w:rFonts w:eastAsia="仿宋_GB2312"/>
        </w:rPr>
      </w:pPr>
      <w:r>
        <w:t>7.3</w:t>
      </w:r>
      <w:r>
        <w:t>如有转让和未经甲方同意的分包行为，甲方有权给予终止合同。</w:t>
      </w:r>
      <w:r>
        <w:t xml:space="preserve"> </w:t>
      </w:r>
    </w:p>
    <w:p w14:paraId="0CBD7B8E" w14:textId="77777777" w:rsidR="00223FFE" w:rsidRDefault="0088742F">
      <w:pPr>
        <w:spacing w:line="360" w:lineRule="auto"/>
        <w:ind w:firstLine="482"/>
      </w:pPr>
      <w:r>
        <w:rPr>
          <w:b/>
        </w:rPr>
        <w:t>八、质保期</w:t>
      </w:r>
    </w:p>
    <w:p w14:paraId="5C39BC31" w14:textId="77777777" w:rsidR="00223FFE" w:rsidRDefault="0088742F">
      <w:pPr>
        <w:spacing w:line="360" w:lineRule="auto"/>
        <w:ind w:firstLine="480"/>
      </w:pPr>
      <w:r>
        <w:t>质保期</w:t>
      </w:r>
      <w:r>
        <w:rPr>
          <w:u w:val="single"/>
        </w:rPr>
        <w:t xml:space="preserve">      </w:t>
      </w:r>
      <w:r>
        <w:t>年。</w:t>
      </w:r>
      <w:r>
        <w:t>(</w:t>
      </w:r>
      <w:proofErr w:type="gramStart"/>
      <w:r>
        <w:t>自项目</w:t>
      </w:r>
      <w:proofErr w:type="gramEnd"/>
      <w:r>
        <w:t>验收合格之日起计</w:t>
      </w:r>
      <w:r>
        <w:t>)</w:t>
      </w:r>
    </w:p>
    <w:p w14:paraId="2DF59A30" w14:textId="77777777" w:rsidR="00223FFE" w:rsidRDefault="0088742F">
      <w:pPr>
        <w:spacing w:line="360" w:lineRule="auto"/>
        <w:ind w:firstLine="482"/>
        <w:rPr>
          <w:b/>
        </w:rPr>
      </w:pPr>
      <w:r>
        <w:rPr>
          <w:b/>
        </w:rPr>
        <w:t>九、交付期、交付方式及交付地点</w:t>
      </w:r>
    </w:p>
    <w:p w14:paraId="4228FCFA" w14:textId="77777777" w:rsidR="00223FFE" w:rsidRDefault="0088742F">
      <w:pPr>
        <w:spacing w:line="360" w:lineRule="auto"/>
        <w:ind w:firstLine="480"/>
        <w:rPr>
          <w:bCs/>
        </w:rPr>
      </w:pPr>
      <w:r>
        <w:rPr>
          <w:bCs/>
        </w:rPr>
        <w:t>9.1</w:t>
      </w:r>
      <w:r>
        <w:rPr>
          <w:bCs/>
        </w:rPr>
        <w:t>交付期：</w:t>
      </w:r>
    </w:p>
    <w:p w14:paraId="397DDEFC" w14:textId="77777777" w:rsidR="00223FFE" w:rsidRDefault="0088742F">
      <w:pPr>
        <w:spacing w:line="360" w:lineRule="auto"/>
        <w:ind w:firstLine="482"/>
        <w:rPr>
          <w:b/>
          <w:bCs/>
        </w:rPr>
      </w:pPr>
      <w:r>
        <w:rPr>
          <w:rFonts w:hint="eastAsia"/>
          <w:b/>
          <w:bCs/>
        </w:rPr>
        <w:t>（</w:t>
      </w:r>
      <w:r>
        <w:rPr>
          <w:rFonts w:hint="eastAsia"/>
          <w:b/>
          <w:bCs/>
        </w:rPr>
        <w:t>1</w:t>
      </w:r>
      <w:r>
        <w:rPr>
          <w:rFonts w:hint="eastAsia"/>
          <w:b/>
          <w:bCs/>
        </w:rPr>
        <w:t>）</w:t>
      </w:r>
      <w:r>
        <w:rPr>
          <w:b/>
          <w:bCs/>
        </w:rPr>
        <w:t>审计机构须于</w:t>
      </w:r>
      <w:r>
        <w:rPr>
          <w:rFonts w:hint="eastAsia"/>
          <w:b/>
          <w:bCs/>
          <w:u w:val="single"/>
        </w:rPr>
        <w:t xml:space="preserve">    </w:t>
      </w:r>
      <w:r>
        <w:rPr>
          <w:b/>
          <w:bCs/>
        </w:rPr>
        <w:t>年</w:t>
      </w:r>
      <w:r>
        <w:rPr>
          <w:rFonts w:hint="eastAsia"/>
          <w:b/>
          <w:bCs/>
          <w:u w:val="single"/>
        </w:rPr>
        <w:t xml:space="preserve">    </w:t>
      </w:r>
      <w:r>
        <w:rPr>
          <w:b/>
          <w:bCs/>
        </w:rPr>
        <w:t>月</w:t>
      </w:r>
      <w:r>
        <w:rPr>
          <w:rFonts w:hint="eastAsia"/>
          <w:b/>
          <w:bCs/>
          <w:u w:val="single"/>
        </w:rPr>
        <w:t xml:space="preserve">    </w:t>
      </w:r>
      <w:r>
        <w:rPr>
          <w:b/>
          <w:bCs/>
        </w:rPr>
        <w:t>日前将</w:t>
      </w:r>
      <w:r>
        <w:rPr>
          <w:b/>
        </w:rPr>
        <w:t>《</w:t>
      </w:r>
      <w:r>
        <w:rPr>
          <w:rFonts w:hint="eastAsia"/>
          <w:b/>
        </w:rPr>
        <w:t>江苏财会职业学院中层领导干部经济责任</w:t>
      </w:r>
      <w:r>
        <w:rPr>
          <w:b/>
        </w:rPr>
        <w:t>审计结果报告》</w:t>
      </w:r>
      <w:r>
        <w:rPr>
          <w:b/>
          <w:bCs/>
        </w:rPr>
        <w:t>、《</w:t>
      </w:r>
      <w:r>
        <w:rPr>
          <w:rFonts w:hint="eastAsia"/>
          <w:b/>
          <w:bCs/>
        </w:rPr>
        <w:t>江苏财会职业学院</w:t>
      </w:r>
      <w:r>
        <w:rPr>
          <w:b/>
          <w:bCs/>
        </w:rPr>
        <w:t>管理建议书》及所有《审计工作底稿》交付</w:t>
      </w:r>
      <w:r>
        <w:rPr>
          <w:rFonts w:hint="eastAsia"/>
          <w:b/>
          <w:bCs/>
        </w:rPr>
        <w:t>江苏财会职业学院</w:t>
      </w:r>
      <w:r>
        <w:rPr>
          <w:b/>
          <w:bCs/>
        </w:rPr>
        <w:t>，延期交付的按延迟日数每日扣减</w:t>
      </w:r>
      <w:r>
        <w:rPr>
          <w:b/>
          <w:bCs/>
        </w:rPr>
        <w:t>1%</w:t>
      </w:r>
      <w:r>
        <w:rPr>
          <w:b/>
          <w:bCs/>
        </w:rPr>
        <w:t>审计费。</w:t>
      </w:r>
    </w:p>
    <w:p w14:paraId="2CE02D0F" w14:textId="77777777" w:rsidR="00223FFE" w:rsidRDefault="0088742F">
      <w:pPr>
        <w:spacing w:line="360" w:lineRule="auto"/>
        <w:ind w:firstLine="480"/>
        <w:rPr>
          <w:bCs/>
        </w:rPr>
      </w:pPr>
      <w:r>
        <w:rPr>
          <w:bCs/>
          <w:color w:val="000000"/>
        </w:rPr>
        <w:t>9.2</w:t>
      </w:r>
      <w:r>
        <w:rPr>
          <w:bCs/>
          <w:color w:val="000000"/>
        </w:rPr>
        <w:t>交付方式：</w:t>
      </w:r>
      <w:r>
        <w:rPr>
          <w:bCs/>
        </w:rPr>
        <w:t>电子文档和纸质报告送交</w:t>
      </w:r>
      <w:r>
        <w:rPr>
          <w:rFonts w:hint="eastAsia"/>
          <w:bCs/>
        </w:rPr>
        <w:t>江苏财会职业学院</w:t>
      </w:r>
      <w:r>
        <w:rPr>
          <w:bCs/>
        </w:rPr>
        <w:t>。</w:t>
      </w:r>
    </w:p>
    <w:p w14:paraId="2F2D652D" w14:textId="77777777" w:rsidR="00223FFE" w:rsidRDefault="0088742F">
      <w:pPr>
        <w:spacing w:line="360" w:lineRule="auto"/>
        <w:ind w:firstLine="480"/>
        <w:rPr>
          <w:b/>
          <w:color w:val="000000"/>
        </w:rPr>
      </w:pPr>
      <w:r>
        <w:rPr>
          <w:bCs/>
          <w:color w:val="000000"/>
        </w:rPr>
        <w:t>9.3</w:t>
      </w:r>
      <w:r>
        <w:rPr>
          <w:bCs/>
          <w:color w:val="000000"/>
        </w:rPr>
        <w:t>交付地点：</w:t>
      </w:r>
      <w:r>
        <w:rPr>
          <w:rFonts w:hint="eastAsia"/>
          <w:bCs/>
        </w:rPr>
        <w:t>江苏财会职业学院</w:t>
      </w:r>
      <w:r>
        <w:rPr>
          <w:bCs/>
        </w:rPr>
        <w:t>（</w:t>
      </w:r>
      <w:r>
        <w:rPr>
          <w:rFonts w:hint="eastAsia"/>
          <w:bCs/>
        </w:rPr>
        <w:t>连云港市海州区春晖路</w:t>
      </w:r>
      <w:r>
        <w:rPr>
          <w:rFonts w:hint="eastAsia"/>
          <w:bCs/>
        </w:rPr>
        <w:t>8</w:t>
      </w:r>
      <w:r>
        <w:rPr>
          <w:rFonts w:hint="eastAsia"/>
          <w:bCs/>
        </w:rPr>
        <w:t>号</w:t>
      </w:r>
      <w:r>
        <w:rPr>
          <w:bCs/>
        </w:rPr>
        <w:t>）</w:t>
      </w:r>
      <w:r>
        <w:t>。</w:t>
      </w:r>
    </w:p>
    <w:p w14:paraId="7B8F492F" w14:textId="77777777" w:rsidR="00223FFE" w:rsidRDefault="0088742F">
      <w:pPr>
        <w:spacing w:line="360" w:lineRule="auto"/>
        <w:ind w:firstLine="482"/>
        <w:rPr>
          <w:b/>
        </w:rPr>
      </w:pPr>
      <w:r>
        <w:rPr>
          <w:b/>
        </w:rPr>
        <w:t>十、合同款支付</w:t>
      </w:r>
    </w:p>
    <w:p w14:paraId="42F7881C" w14:textId="77777777" w:rsidR="00223FFE" w:rsidRDefault="0088742F">
      <w:pPr>
        <w:spacing w:line="360" w:lineRule="auto"/>
        <w:ind w:firstLine="480"/>
      </w:pPr>
      <w:r>
        <w:rPr>
          <w:bCs/>
        </w:rPr>
        <w:t>10.1</w:t>
      </w:r>
      <w:r>
        <w:rPr>
          <w:bCs/>
        </w:rPr>
        <w:t>付款方式：</w:t>
      </w:r>
      <w:r>
        <w:rPr>
          <w:rFonts w:hint="eastAsia"/>
          <w:bCs/>
        </w:rPr>
        <w:t>项目审计服务完成经江苏财会职业学院办公室审计部门复审误差率不超过±</w:t>
      </w:r>
      <w:r>
        <w:rPr>
          <w:rFonts w:hint="eastAsia"/>
          <w:bCs/>
        </w:rPr>
        <w:t>3 %</w:t>
      </w:r>
      <w:r>
        <w:rPr>
          <w:rFonts w:hint="eastAsia"/>
          <w:bCs/>
        </w:rPr>
        <w:t>，复审完成</w:t>
      </w:r>
      <w:r>
        <w:rPr>
          <w:rFonts w:hint="eastAsia"/>
          <w:bCs/>
        </w:rPr>
        <w:t>2</w:t>
      </w:r>
      <w:r>
        <w:rPr>
          <w:rFonts w:hint="eastAsia"/>
          <w:bCs/>
        </w:rPr>
        <w:t>周内支付服务费，若误差率超过相应比例，按照误差率比例扣除相应费用。</w:t>
      </w:r>
    </w:p>
    <w:p w14:paraId="2D2D73B6" w14:textId="77777777" w:rsidR="00223FFE" w:rsidRDefault="0088742F">
      <w:pPr>
        <w:spacing w:line="360" w:lineRule="auto"/>
        <w:ind w:firstLine="480"/>
        <w:rPr>
          <w:bCs/>
        </w:rPr>
      </w:pPr>
      <w:r>
        <w:rPr>
          <w:bCs/>
        </w:rPr>
        <w:t>10.2</w:t>
      </w:r>
      <w:r>
        <w:t>当采购数量与实际使用数量不一致时，乙方根据实际使用量提供产品和服务，合同的最终结算金额按实际使用量乘以成交单价进行计算。</w:t>
      </w:r>
    </w:p>
    <w:p w14:paraId="43BCE947" w14:textId="77777777" w:rsidR="00223FFE" w:rsidRDefault="0088742F">
      <w:pPr>
        <w:spacing w:line="360" w:lineRule="auto"/>
        <w:ind w:firstLine="482"/>
        <w:rPr>
          <w:b/>
        </w:rPr>
      </w:pPr>
      <w:r>
        <w:rPr>
          <w:b/>
        </w:rPr>
        <w:t>十一、税费</w:t>
      </w:r>
    </w:p>
    <w:p w14:paraId="414E32AB" w14:textId="77777777" w:rsidR="00223FFE" w:rsidRDefault="0088742F">
      <w:pPr>
        <w:spacing w:line="360" w:lineRule="auto"/>
        <w:ind w:firstLine="480"/>
        <w:rPr>
          <w:rFonts w:eastAsia="仿宋_GB2312"/>
        </w:rPr>
      </w:pPr>
      <w:r>
        <w:t>本合同执行中相关的一切税费均由乙方负担。</w:t>
      </w:r>
    </w:p>
    <w:p w14:paraId="6FFA96D8" w14:textId="77777777" w:rsidR="00223FFE" w:rsidRDefault="0088742F">
      <w:pPr>
        <w:spacing w:line="360" w:lineRule="auto"/>
        <w:ind w:firstLine="482"/>
      </w:pPr>
      <w:r>
        <w:rPr>
          <w:b/>
        </w:rPr>
        <w:t>十二、质量保证及售后服务</w:t>
      </w:r>
    </w:p>
    <w:p w14:paraId="7B79DCAB" w14:textId="77777777" w:rsidR="00223FFE" w:rsidRDefault="0088742F">
      <w:pPr>
        <w:spacing w:line="360" w:lineRule="auto"/>
        <w:ind w:firstLine="480"/>
      </w:pPr>
      <w:r>
        <w:t>12.1</w:t>
      </w:r>
      <w:r>
        <w:t>乙方应按招标文件规定和响应文件承诺的性能、技术要求、质量标准向甲方提供产品或服务。</w:t>
      </w:r>
    </w:p>
    <w:p w14:paraId="0D13843C" w14:textId="77777777" w:rsidR="00223FFE" w:rsidRDefault="0088742F">
      <w:pPr>
        <w:spacing w:line="360" w:lineRule="auto"/>
        <w:ind w:firstLine="480"/>
      </w:pPr>
      <w:r>
        <w:t>12.2</w:t>
      </w:r>
      <w:r>
        <w:t>乙方提供的产品或服务在质保期内因其本身出现质量问题，根据实际情况，经双方协商，可按以下办法处理：</w:t>
      </w:r>
    </w:p>
    <w:p w14:paraId="40C4ABDE" w14:textId="77777777" w:rsidR="00223FFE" w:rsidRDefault="0088742F">
      <w:pPr>
        <w:spacing w:line="360" w:lineRule="auto"/>
        <w:ind w:firstLine="480"/>
      </w:pPr>
      <w:r>
        <w:lastRenderedPageBreak/>
        <w:t>(1)</w:t>
      </w:r>
      <w:r>
        <w:t>更换：由乙方承担所发生的全部费用。</w:t>
      </w:r>
    </w:p>
    <w:p w14:paraId="540234B8" w14:textId="77777777" w:rsidR="00223FFE" w:rsidRDefault="0088742F">
      <w:pPr>
        <w:spacing w:line="360" w:lineRule="auto"/>
        <w:ind w:firstLine="480"/>
      </w:pPr>
      <w:r>
        <w:t>(2)</w:t>
      </w:r>
      <w:r>
        <w:t>合同终止处理：合同终止，并退还甲方支付的合同款，同时应承担由此产生的所有费用，甲方不承担发生任何费用。</w:t>
      </w:r>
    </w:p>
    <w:p w14:paraId="73AD6536" w14:textId="77777777" w:rsidR="00223FFE" w:rsidRDefault="0088742F">
      <w:pPr>
        <w:spacing w:line="360" w:lineRule="auto"/>
        <w:ind w:firstLine="480"/>
      </w:pPr>
      <w:r>
        <w:t>12.3</w:t>
      </w:r>
      <w:r>
        <w:t>如在使用过程中发生质量问题，乙方在接到甲方通知后在</w:t>
      </w:r>
      <w:r>
        <w:rPr>
          <w:u w:val="single"/>
        </w:rPr>
        <w:t xml:space="preserve">   </w:t>
      </w:r>
      <w:r>
        <w:t>小时内到达甲方现场。</w:t>
      </w:r>
    </w:p>
    <w:p w14:paraId="5E10B7CF" w14:textId="77777777" w:rsidR="00223FFE" w:rsidRDefault="0088742F">
      <w:pPr>
        <w:spacing w:line="360" w:lineRule="auto"/>
        <w:ind w:firstLine="480"/>
      </w:pPr>
      <w:r>
        <w:t>12.4</w:t>
      </w:r>
      <w:r>
        <w:t>在质保期内，乙方应对产品或服务出现的质量及安全问题负责处理解决并承担一切费用。</w:t>
      </w:r>
    </w:p>
    <w:p w14:paraId="42686F51" w14:textId="77777777" w:rsidR="00223FFE" w:rsidRDefault="0088742F">
      <w:pPr>
        <w:spacing w:line="360" w:lineRule="auto"/>
        <w:ind w:firstLine="482"/>
        <w:rPr>
          <w:b/>
        </w:rPr>
      </w:pPr>
      <w:r>
        <w:rPr>
          <w:b/>
        </w:rPr>
        <w:t>十三、验收</w:t>
      </w:r>
    </w:p>
    <w:p w14:paraId="3B835E94" w14:textId="4DFC987F" w:rsidR="00223FFE" w:rsidRDefault="0088742F">
      <w:pPr>
        <w:spacing w:line="360" w:lineRule="auto"/>
        <w:ind w:firstLine="480"/>
      </w:pPr>
      <w:r>
        <w:t>13.1</w:t>
      </w:r>
      <w:r w:rsidR="00EC0E78">
        <w:rPr>
          <w:rFonts w:hint="eastAsia"/>
        </w:rPr>
        <w:t xml:space="preserve"> </w:t>
      </w:r>
      <w:r>
        <w:rPr>
          <w:rFonts w:hint="eastAsia"/>
        </w:rPr>
        <w:t>甲方对乙方提交的产品或服务依据招标文件上的项目需求要求、乙方响应文件及国家有关质量标准进行验收，经甲方综合评审不合格的，甲方有权终止合同。</w:t>
      </w:r>
    </w:p>
    <w:p w14:paraId="39D019AD" w14:textId="77777777" w:rsidR="00223FFE" w:rsidRDefault="0088742F">
      <w:pPr>
        <w:spacing w:line="360" w:lineRule="auto"/>
        <w:ind w:firstLine="480"/>
      </w:pPr>
      <w:r>
        <w:t>13.2</w:t>
      </w:r>
      <w:r>
        <w:t>乙方交货前应对产品或服务</w:t>
      </w:r>
      <w:proofErr w:type="gramStart"/>
      <w:r>
        <w:t>作出</w:t>
      </w:r>
      <w:proofErr w:type="gramEnd"/>
      <w:r>
        <w:t>全面检查和对验收文件进行整理，并列出清单，作为甲方验收和使用的技术条件依据，检验的结果应随服务一起提交甲方。</w:t>
      </w:r>
    </w:p>
    <w:p w14:paraId="7F75C761" w14:textId="77777777" w:rsidR="00223FFE" w:rsidRDefault="0088742F">
      <w:pPr>
        <w:spacing w:line="360" w:lineRule="auto"/>
        <w:ind w:firstLine="480"/>
      </w:pPr>
      <w:r>
        <w:t>13.3</w:t>
      </w:r>
      <w:r>
        <w:t>甲方对乙方提供的产品或服务在使用前，乙方需负责培训甲方的使用操作人员，并协助甲方一起试用，直到符合技术要求，甲方才做最终验收。</w:t>
      </w:r>
    </w:p>
    <w:p w14:paraId="646EC3A8" w14:textId="77777777" w:rsidR="00223FFE" w:rsidRDefault="0088742F">
      <w:pPr>
        <w:spacing w:line="360" w:lineRule="auto"/>
        <w:ind w:firstLine="480"/>
      </w:pPr>
      <w:r>
        <w:rPr>
          <w:color w:val="000000"/>
        </w:rPr>
        <w:t>13.4</w:t>
      </w:r>
      <w:r>
        <w:t>对技术复杂的产品或服务，甲方可请国家认可的专业检测机构参与初步验收及最终验收，并由其出具质量检测报告。</w:t>
      </w:r>
    </w:p>
    <w:p w14:paraId="0854E1C5" w14:textId="77777777" w:rsidR="00223FFE" w:rsidRDefault="0088742F">
      <w:pPr>
        <w:spacing w:line="360" w:lineRule="auto"/>
        <w:ind w:firstLine="480"/>
      </w:pPr>
      <w:r>
        <w:rPr>
          <w:color w:val="000000"/>
        </w:rPr>
        <w:t>13.5</w:t>
      </w:r>
      <w:r>
        <w:t>验收时乙方必须在现场，验收完毕后作出验收结果报告；招标文件规定以外的验收费用由甲乙双方协商解决。</w:t>
      </w:r>
    </w:p>
    <w:p w14:paraId="3B65FEF6" w14:textId="77777777" w:rsidR="00223FFE" w:rsidRDefault="0088742F">
      <w:pPr>
        <w:spacing w:line="360" w:lineRule="auto"/>
        <w:ind w:firstLine="482"/>
        <w:rPr>
          <w:b/>
        </w:rPr>
      </w:pPr>
      <w:r>
        <w:rPr>
          <w:b/>
        </w:rPr>
        <w:t>十四、合同内容的交付</w:t>
      </w:r>
    </w:p>
    <w:p w14:paraId="52F2E647" w14:textId="77777777" w:rsidR="00223FFE" w:rsidRDefault="0088742F">
      <w:pPr>
        <w:spacing w:line="360" w:lineRule="auto"/>
        <w:ind w:firstLine="480"/>
      </w:pPr>
      <w:r>
        <w:t>14.1</w:t>
      </w:r>
      <w:r>
        <w:t>乙方应保证合同标的安全运达甲方指定地点。</w:t>
      </w:r>
    </w:p>
    <w:p w14:paraId="4B791380" w14:textId="77777777" w:rsidR="00223FFE" w:rsidRDefault="0088742F">
      <w:pPr>
        <w:spacing w:line="360" w:lineRule="auto"/>
        <w:ind w:firstLine="480"/>
      </w:pPr>
      <w:r>
        <w:t xml:space="preserve">14.2 </w:t>
      </w:r>
      <w:r>
        <w:t>使用说明书、质量检验证明书一并提交甲方。</w:t>
      </w:r>
    </w:p>
    <w:p w14:paraId="7EEDE9F1" w14:textId="77777777" w:rsidR="00223FFE" w:rsidRDefault="0088742F">
      <w:pPr>
        <w:spacing w:line="360" w:lineRule="auto"/>
        <w:ind w:firstLine="480"/>
      </w:pPr>
      <w:r>
        <w:t xml:space="preserve">14.3 </w:t>
      </w:r>
      <w:r>
        <w:t>乙方在合同标的交付甲方</w:t>
      </w:r>
      <w:r>
        <w:t>48</w:t>
      </w:r>
      <w:r>
        <w:t>小时前通知甲方准备接收。</w:t>
      </w:r>
    </w:p>
    <w:p w14:paraId="0834B798" w14:textId="77777777" w:rsidR="00223FFE" w:rsidRDefault="0088742F">
      <w:pPr>
        <w:spacing w:line="360" w:lineRule="auto"/>
        <w:ind w:firstLine="480"/>
      </w:pPr>
      <w:r>
        <w:t xml:space="preserve">14.4 </w:t>
      </w:r>
      <w:r>
        <w:t>合同标的在交付甲方前发生的风险均由乙方负责。</w:t>
      </w:r>
    </w:p>
    <w:p w14:paraId="6973EB34" w14:textId="77777777" w:rsidR="00223FFE" w:rsidRDefault="0088742F">
      <w:pPr>
        <w:spacing w:line="360" w:lineRule="auto"/>
        <w:ind w:firstLine="480"/>
      </w:pPr>
      <w:r>
        <w:t xml:space="preserve">14.5 </w:t>
      </w:r>
      <w:r>
        <w:t>合同标的在规定的交付期限内由乙方送达甲方指定的地点视为交付，乙方同时需通知甲方已送达。</w:t>
      </w:r>
    </w:p>
    <w:p w14:paraId="1F131172" w14:textId="77777777" w:rsidR="00223FFE" w:rsidRDefault="0088742F">
      <w:pPr>
        <w:spacing w:line="360" w:lineRule="auto"/>
        <w:ind w:firstLine="482"/>
        <w:rPr>
          <w:b/>
        </w:rPr>
      </w:pPr>
      <w:r>
        <w:rPr>
          <w:b/>
        </w:rPr>
        <w:t>十五、违约责任</w:t>
      </w:r>
    </w:p>
    <w:p w14:paraId="3990F6F1" w14:textId="77777777" w:rsidR="00223FFE" w:rsidRDefault="0088742F">
      <w:pPr>
        <w:spacing w:line="360" w:lineRule="auto"/>
        <w:ind w:firstLine="480"/>
      </w:pPr>
      <w:r>
        <w:t xml:space="preserve">15.1 </w:t>
      </w:r>
      <w:r>
        <w:t>甲方无正当理由拒收的，甲方向乙方偿付拒收货款总值的百分之五违约金。</w:t>
      </w:r>
    </w:p>
    <w:p w14:paraId="095E3BB1" w14:textId="77777777" w:rsidR="00223FFE" w:rsidRDefault="0088742F">
      <w:pPr>
        <w:spacing w:line="360" w:lineRule="auto"/>
        <w:ind w:firstLine="480"/>
      </w:pPr>
      <w:r>
        <w:t xml:space="preserve">15.2 </w:t>
      </w:r>
      <w:r>
        <w:t>甲方无故逾期验收和办理合同款支付手续的</w:t>
      </w:r>
      <w:r>
        <w:t>,</w:t>
      </w:r>
      <w:r>
        <w:t>甲方应按逾期付款总额每日万分之五向乙方支付违约金。</w:t>
      </w:r>
    </w:p>
    <w:p w14:paraId="27B88A82" w14:textId="2F669A9E" w:rsidR="00145679" w:rsidRPr="00145679" w:rsidRDefault="00145679" w:rsidP="00145679">
      <w:pPr>
        <w:spacing w:line="360" w:lineRule="auto"/>
        <w:ind w:firstLine="480"/>
      </w:pPr>
      <w:r w:rsidRPr="00EC0E78">
        <w:rPr>
          <w:highlight w:val="yellow"/>
        </w:rPr>
        <w:t>15.</w:t>
      </w:r>
      <w:r w:rsidRPr="00EC0E78">
        <w:rPr>
          <w:rFonts w:hint="eastAsia"/>
          <w:highlight w:val="yellow"/>
        </w:rPr>
        <w:t>3</w:t>
      </w:r>
      <w:r w:rsidRPr="00EC0E78">
        <w:rPr>
          <w:highlight w:val="yellow"/>
        </w:rPr>
        <w:t xml:space="preserve"> </w:t>
      </w:r>
      <w:r w:rsidRPr="00EC0E78">
        <w:rPr>
          <w:rFonts w:hint="eastAsia"/>
          <w:highlight w:val="yellow"/>
        </w:rPr>
        <w:t>乙方因自身原因无法承接或完成甲方委托项目的，应书面通知甲方，</w:t>
      </w:r>
      <w:r w:rsidR="00EC0E78" w:rsidRPr="00EC0E78">
        <w:rPr>
          <w:rFonts w:hint="eastAsia"/>
          <w:highlight w:val="yellow"/>
        </w:rPr>
        <w:t>甲方有权单方面解除合同，</w:t>
      </w:r>
      <w:r w:rsidR="00EC0E78" w:rsidRPr="00EC0E78">
        <w:rPr>
          <w:highlight w:val="yellow"/>
        </w:rPr>
        <w:t>并由乙方赔偿由此造成的甲方全部损失</w:t>
      </w:r>
      <w:r w:rsidRPr="00EC0E78">
        <w:rPr>
          <w:highlight w:val="yellow"/>
        </w:rPr>
        <w:t>。</w:t>
      </w:r>
    </w:p>
    <w:p w14:paraId="7F24BB5B" w14:textId="2FD18AC5" w:rsidR="00223FFE" w:rsidRDefault="0088742F">
      <w:pPr>
        <w:spacing w:line="360" w:lineRule="auto"/>
        <w:ind w:firstLine="480"/>
      </w:pPr>
      <w:r>
        <w:t>15.</w:t>
      </w:r>
      <w:r w:rsidR="00145679">
        <w:rPr>
          <w:rFonts w:hint="eastAsia"/>
        </w:rPr>
        <w:t>4</w:t>
      </w:r>
      <w:r>
        <w:t xml:space="preserve"> </w:t>
      </w:r>
      <w:r>
        <w:t>乙方逾期交付合同标的</w:t>
      </w:r>
      <w:proofErr w:type="gramStart"/>
      <w:r>
        <w:t>的</w:t>
      </w:r>
      <w:proofErr w:type="gramEnd"/>
      <w:r>
        <w:t>，乙方应按逾期交货总额每日千分之六向甲方支付违约金，由甲方从待付合同款中扣除。逾期超过约定日期</w:t>
      </w:r>
      <w:r>
        <w:t>10</w:t>
      </w:r>
      <w:r>
        <w:t>个工作日不能交付的，甲方可解除本合同。乙方因逾期交付或因其他违约行为导致甲方解除合同的，乙方应向甲方支付合同总值</w:t>
      </w:r>
      <w:r>
        <w:t>5%</w:t>
      </w:r>
      <w:r>
        <w:t>的违约金，如造成甲方损失超过违约金的，超出部分由乙方继续承担赔偿责任。</w:t>
      </w:r>
      <w:r>
        <w:t xml:space="preserve"> </w:t>
      </w:r>
    </w:p>
    <w:p w14:paraId="3F348BE4" w14:textId="77CE86C7" w:rsidR="00223FFE" w:rsidRDefault="0088742F">
      <w:pPr>
        <w:spacing w:line="360" w:lineRule="auto"/>
        <w:ind w:firstLine="480"/>
      </w:pPr>
      <w:r>
        <w:lastRenderedPageBreak/>
        <w:t>15.</w:t>
      </w:r>
      <w:r w:rsidR="00145679">
        <w:rPr>
          <w:rFonts w:hint="eastAsia"/>
        </w:rPr>
        <w:t>5</w:t>
      </w:r>
      <w:r>
        <w:t xml:space="preserve"> </w:t>
      </w:r>
      <w:r>
        <w:t>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14:paraId="5DE79127" w14:textId="77777777" w:rsidR="00223FFE" w:rsidRDefault="0088742F">
      <w:pPr>
        <w:spacing w:line="360" w:lineRule="auto"/>
        <w:ind w:firstLine="482"/>
        <w:rPr>
          <w:b/>
        </w:rPr>
      </w:pPr>
      <w:r>
        <w:rPr>
          <w:b/>
        </w:rPr>
        <w:t>十六、不可抗力事件处理</w:t>
      </w:r>
    </w:p>
    <w:p w14:paraId="17B87184" w14:textId="77777777" w:rsidR="00223FFE" w:rsidRDefault="0088742F">
      <w:pPr>
        <w:spacing w:line="360" w:lineRule="auto"/>
        <w:ind w:firstLine="480"/>
      </w:pPr>
      <w:r>
        <w:t xml:space="preserve">16.1 </w:t>
      </w:r>
      <w:r>
        <w:t>在合同有效期内，任何一方因不可抗力事件导致不能履行合同，则合同履行期延长，其延长期与不可抗力影响期相同。</w:t>
      </w:r>
    </w:p>
    <w:p w14:paraId="19E7A175" w14:textId="77777777" w:rsidR="00223FFE" w:rsidRDefault="0088742F">
      <w:pPr>
        <w:spacing w:line="360" w:lineRule="auto"/>
        <w:ind w:firstLine="480"/>
      </w:pPr>
      <w:r>
        <w:t xml:space="preserve">16.2 </w:t>
      </w:r>
      <w:r>
        <w:t>不可抗力事件发生后，应立即通知对方，并寄送有关权威机构出具的证明。</w:t>
      </w:r>
    </w:p>
    <w:p w14:paraId="6629CA70" w14:textId="77777777" w:rsidR="00223FFE" w:rsidRDefault="0088742F">
      <w:pPr>
        <w:spacing w:line="360" w:lineRule="auto"/>
        <w:ind w:firstLine="480"/>
      </w:pPr>
      <w:r>
        <w:t xml:space="preserve">16.3 </w:t>
      </w:r>
      <w:r>
        <w:t>不可抗力事件延续</w:t>
      </w:r>
      <w:r>
        <w:t>120</w:t>
      </w:r>
      <w:r>
        <w:t>天以上，双方应通过友好协商，确定是否继续履行合同。</w:t>
      </w:r>
    </w:p>
    <w:p w14:paraId="6C4808B8" w14:textId="77777777" w:rsidR="00223FFE" w:rsidRDefault="0088742F">
      <w:pPr>
        <w:spacing w:line="360" w:lineRule="auto"/>
        <w:ind w:firstLine="482"/>
        <w:rPr>
          <w:b/>
        </w:rPr>
      </w:pPr>
      <w:r>
        <w:rPr>
          <w:b/>
        </w:rPr>
        <w:t>十七、争议解决</w:t>
      </w:r>
    </w:p>
    <w:p w14:paraId="2283797A" w14:textId="77777777" w:rsidR="00223FFE" w:rsidRDefault="0088742F">
      <w:pPr>
        <w:spacing w:line="360" w:lineRule="auto"/>
        <w:ind w:firstLine="480"/>
      </w:pPr>
      <w:r>
        <w:t xml:space="preserve">17.1 </w:t>
      </w:r>
      <w:r>
        <w:t>双方在执行合同中所发生的一切争议，应通过协商解决。如协商不成，可向合同签订地法院起诉，合同签订地在此约定为连云港市。</w:t>
      </w:r>
    </w:p>
    <w:p w14:paraId="28D7EFE6" w14:textId="77777777" w:rsidR="00223FFE" w:rsidRDefault="0088742F">
      <w:pPr>
        <w:spacing w:line="360" w:lineRule="auto"/>
        <w:ind w:firstLine="482"/>
        <w:rPr>
          <w:b/>
        </w:rPr>
      </w:pPr>
      <w:r>
        <w:rPr>
          <w:b/>
        </w:rPr>
        <w:t>十八、合同生效及其它</w:t>
      </w:r>
    </w:p>
    <w:p w14:paraId="7F1B1554" w14:textId="50E52952" w:rsidR="00223FFE" w:rsidRDefault="0088742F">
      <w:pPr>
        <w:spacing w:line="360" w:lineRule="auto"/>
        <w:ind w:firstLine="480"/>
      </w:pPr>
      <w:r>
        <w:t xml:space="preserve">18.1 </w:t>
      </w:r>
      <w:r>
        <w:t>合同经双方法定代表人或授权委托代表人签字并加盖单位公章后生效。</w:t>
      </w:r>
    </w:p>
    <w:p w14:paraId="4D0E425B" w14:textId="7B205DD6" w:rsidR="00223FFE" w:rsidRDefault="0088742F">
      <w:pPr>
        <w:spacing w:line="360" w:lineRule="auto"/>
        <w:ind w:firstLine="480"/>
      </w:pPr>
      <w:r>
        <w:t>18.2</w:t>
      </w:r>
      <w:r>
        <w:t>本合同未尽事宜，遵照《</w:t>
      </w:r>
      <w:r w:rsidR="00EC0E78">
        <w:rPr>
          <w:rFonts w:hint="eastAsia"/>
        </w:rPr>
        <w:t>中华人民共和国民法典</w:t>
      </w:r>
      <w:r>
        <w:t>》有关条文执行。</w:t>
      </w:r>
    </w:p>
    <w:p w14:paraId="37148D3A" w14:textId="77777777" w:rsidR="00223FFE" w:rsidRDefault="0088742F">
      <w:pPr>
        <w:spacing w:line="360" w:lineRule="auto"/>
        <w:ind w:firstLine="480"/>
      </w:pPr>
      <w:r>
        <w:t xml:space="preserve">18.3 </w:t>
      </w:r>
      <w:r>
        <w:t>本合同正本一式四份，具有同等法律效力，甲方、乙方、备案方及财政监管部门</w:t>
      </w:r>
    </w:p>
    <w:p w14:paraId="2A7AC0B0" w14:textId="77777777" w:rsidR="00223FFE" w:rsidRDefault="0088742F">
      <w:pPr>
        <w:spacing w:line="360" w:lineRule="auto"/>
        <w:ind w:firstLine="480"/>
      </w:pPr>
      <w:r>
        <w:t>各执一份。</w:t>
      </w:r>
    </w:p>
    <w:p w14:paraId="423EF8E1" w14:textId="77777777" w:rsidR="00223FFE" w:rsidRDefault="0088742F">
      <w:pPr>
        <w:spacing w:line="360" w:lineRule="auto"/>
        <w:ind w:firstLine="480"/>
      </w:pPr>
      <w:r>
        <w:t>甲方：</w:t>
      </w:r>
      <w:r>
        <w:t xml:space="preserve">                                   </w:t>
      </w:r>
      <w:r>
        <w:t>乙方：</w:t>
      </w:r>
      <w:r>
        <w:t xml:space="preserve"> </w:t>
      </w:r>
    </w:p>
    <w:p w14:paraId="04DE9A85" w14:textId="77777777" w:rsidR="00223FFE" w:rsidRDefault="0088742F">
      <w:pPr>
        <w:spacing w:line="360" w:lineRule="auto"/>
        <w:ind w:firstLine="480"/>
      </w:pPr>
      <w:r>
        <w:t>地址：</w:t>
      </w:r>
      <w:r>
        <w:t xml:space="preserve">                                   </w:t>
      </w:r>
      <w:r>
        <w:t>地址：</w:t>
      </w:r>
      <w:r>
        <w:t xml:space="preserve"> </w:t>
      </w:r>
    </w:p>
    <w:p w14:paraId="6ADA9E6E" w14:textId="77777777" w:rsidR="00223FFE" w:rsidRDefault="0088742F">
      <w:pPr>
        <w:spacing w:line="360" w:lineRule="auto"/>
        <w:ind w:firstLine="480"/>
      </w:pPr>
      <w:r>
        <w:t>法定代表人或授权代表：</w:t>
      </w:r>
      <w:r>
        <w:t xml:space="preserve">                   </w:t>
      </w:r>
      <w:r>
        <w:t>法定代表人或授权代表：</w:t>
      </w:r>
    </w:p>
    <w:p w14:paraId="5FFCD20D" w14:textId="77777777" w:rsidR="00223FFE" w:rsidRDefault="0088742F">
      <w:pPr>
        <w:spacing w:line="360" w:lineRule="auto"/>
        <w:ind w:firstLine="480"/>
      </w:pPr>
      <w:r>
        <w:t>联系电话：</w:t>
      </w:r>
      <w:r>
        <w:t xml:space="preserve">                               </w:t>
      </w:r>
      <w:r>
        <w:t>联系电话：</w:t>
      </w:r>
    </w:p>
    <w:p w14:paraId="011332BD" w14:textId="77777777" w:rsidR="00223FFE" w:rsidRDefault="00223FFE">
      <w:pPr>
        <w:spacing w:line="360" w:lineRule="auto"/>
        <w:ind w:firstLine="480"/>
      </w:pPr>
    </w:p>
    <w:p w14:paraId="588E335B" w14:textId="77777777" w:rsidR="00223FFE" w:rsidRDefault="0088742F">
      <w:pPr>
        <w:spacing w:line="360" w:lineRule="auto"/>
        <w:ind w:firstLine="480"/>
      </w:pPr>
      <w:r>
        <w:t>签订日期：</w:t>
      </w:r>
      <w:r>
        <w:t xml:space="preserve">      </w:t>
      </w:r>
      <w:r>
        <w:t>年</w:t>
      </w:r>
      <w:r>
        <w:t xml:space="preserve">  </w:t>
      </w:r>
      <w:r>
        <w:t>月</w:t>
      </w:r>
      <w:r>
        <w:t xml:space="preserve">  </w:t>
      </w:r>
      <w:r>
        <w:t>日</w:t>
      </w:r>
    </w:p>
    <w:bookmarkEnd w:id="323"/>
    <w:bookmarkEnd w:id="324"/>
    <w:p w14:paraId="75F3041D" w14:textId="77777777" w:rsidR="00223FFE" w:rsidRDefault="0088742F">
      <w:pPr>
        <w:rPr>
          <w:rFonts w:ascii="宋体" w:hAnsi="宋体"/>
          <w:sz w:val="32"/>
          <w:szCs w:val="32"/>
        </w:rPr>
      </w:pPr>
      <w:r>
        <w:rPr>
          <w:rFonts w:ascii="宋体" w:hAnsi="宋体" w:hint="eastAsia"/>
          <w:sz w:val="32"/>
          <w:szCs w:val="32"/>
        </w:rPr>
        <w:br w:type="page"/>
      </w:r>
    </w:p>
    <w:p w14:paraId="06F1C938" w14:textId="77777777" w:rsidR="00223FFE" w:rsidRDefault="0088742F">
      <w:pPr>
        <w:pStyle w:val="11"/>
        <w:numPr>
          <w:ilvl w:val="0"/>
          <w:numId w:val="1"/>
        </w:numPr>
        <w:spacing w:before="0" w:after="0" w:line="360" w:lineRule="auto"/>
        <w:ind w:firstLineChars="100" w:firstLine="321"/>
        <w:rPr>
          <w:rFonts w:ascii="宋体" w:hAnsi="宋体"/>
          <w:sz w:val="32"/>
          <w:szCs w:val="32"/>
        </w:rPr>
      </w:pPr>
      <w:bookmarkStart w:id="326" w:name="_Toc163660827"/>
      <w:r>
        <w:rPr>
          <w:rFonts w:ascii="宋体" w:hAnsi="宋体" w:hint="eastAsia"/>
          <w:sz w:val="32"/>
          <w:szCs w:val="32"/>
        </w:rPr>
        <w:lastRenderedPageBreak/>
        <w:t>项目需求</w:t>
      </w:r>
      <w:bookmarkEnd w:id="326"/>
    </w:p>
    <w:p w14:paraId="04C1266A" w14:textId="77777777" w:rsidR="00223FFE" w:rsidRDefault="0088742F">
      <w:pPr>
        <w:spacing w:line="360" w:lineRule="auto"/>
        <w:ind w:firstLine="480"/>
        <w:rPr>
          <w:bCs/>
        </w:rPr>
      </w:pPr>
      <w:r>
        <w:t>一、项目背景：</w:t>
      </w:r>
    </w:p>
    <w:p w14:paraId="00EB6569" w14:textId="77777777" w:rsidR="00223FFE" w:rsidRDefault="0088742F">
      <w:pPr>
        <w:spacing w:line="360" w:lineRule="auto"/>
        <w:ind w:firstLine="544"/>
        <w:jc w:val="left"/>
        <w:rPr>
          <w:bCs/>
          <w:color w:val="FF0000"/>
        </w:rPr>
      </w:pPr>
      <w:r>
        <w:rPr>
          <w:bCs/>
          <w:color w:val="000000"/>
          <w:spacing w:val="16"/>
        </w:rPr>
        <w:t>202</w:t>
      </w:r>
      <w:r>
        <w:rPr>
          <w:rFonts w:hint="eastAsia"/>
          <w:bCs/>
          <w:color w:val="000000"/>
          <w:spacing w:val="16"/>
        </w:rPr>
        <w:t>4-2025</w:t>
      </w:r>
      <w:r>
        <w:rPr>
          <w:bCs/>
          <w:color w:val="000000"/>
          <w:spacing w:val="16"/>
        </w:rPr>
        <w:t>年度</w:t>
      </w:r>
      <w:r>
        <w:rPr>
          <w:rFonts w:hint="eastAsia"/>
          <w:bCs/>
          <w:color w:val="000000"/>
          <w:spacing w:val="16"/>
        </w:rPr>
        <w:t>江苏财会职业学院</w:t>
      </w:r>
      <w:r>
        <w:rPr>
          <w:bCs/>
          <w:color w:val="000000"/>
          <w:spacing w:val="16"/>
        </w:rPr>
        <w:t>开展</w:t>
      </w:r>
      <w:r>
        <w:rPr>
          <w:rFonts w:hint="eastAsia"/>
          <w:bCs/>
          <w:color w:val="000000"/>
          <w:spacing w:val="16"/>
        </w:rPr>
        <w:t>中层领导干部经济责任</w:t>
      </w:r>
      <w:r>
        <w:rPr>
          <w:bCs/>
          <w:color w:val="000000"/>
          <w:spacing w:val="16"/>
        </w:rPr>
        <w:t>审计</w:t>
      </w:r>
      <w:r>
        <w:rPr>
          <w:rFonts w:hint="eastAsia"/>
          <w:bCs/>
          <w:color w:val="000000"/>
          <w:spacing w:val="16"/>
        </w:rPr>
        <w:t>。</w:t>
      </w:r>
    </w:p>
    <w:p w14:paraId="619E29C3" w14:textId="77777777" w:rsidR="00223FFE" w:rsidRDefault="0088742F">
      <w:pPr>
        <w:spacing w:line="360" w:lineRule="auto"/>
        <w:ind w:firstLine="480"/>
      </w:pPr>
      <w:r>
        <w:t>二、项目概况：</w:t>
      </w:r>
    </w:p>
    <w:p w14:paraId="0BB4F5A9" w14:textId="77777777" w:rsidR="00223FFE" w:rsidRDefault="0088742F">
      <w:pPr>
        <w:spacing w:line="360" w:lineRule="auto"/>
        <w:ind w:firstLine="480"/>
      </w:pPr>
      <w:r>
        <w:t>审计内容：</w:t>
      </w:r>
    </w:p>
    <w:p w14:paraId="38410ED7" w14:textId="36DAD06D" w:rsidR="00223FFE" w:rsidRDefault="0088742F">
      <w:pPr>
        <w:autoSpaceDE w:val="0"/>
        <w:autoSpaceDN w:val="0"/>
        <w:adjustRightInd w:val="0"/>
        <w:spacing w:line="360" w:lineRule="auto"/>
        <w:ind w:firstLine="482"/>
        <w:jc w:val="left"/>
        <w:rPr>
          <w:b/>
        </w:rPr>
      </w:pPr>
      <w:r>
        <w:rPr>
          <w:rFonts w:hint="eastAsia"/>
          <w:b/>
        </w:rPr>
        <w:t>1</w:t>
      </w:r>
      <w:r>
        <w:rPr>
          <w:rFonts w:hint="eastAsia"/>
          <w:b/>
        </w:rPr>
        <w:t>、江苏财会职业学院开展中层领导干部经济责任审计</w:t>
      </w:r>
      <w:r>
        <w:rPr>
          <w:b/>
        </w:rPr>
        <w:t>，审计过程中发现的问题涉及审计期间以外事项的应向前追溯或向后延伸，主要审计内容包括但不限于以下内容：</w:t>
      </w:r>
    </w:p>
    <w:p w14:paraId="32E31BA8" w14:textId="77777777" w:rsidR="00223FFE" w:rsidRDefault="0088742F">
      <w:pPr>
        <w:spacing w:line="360" w:lineRule="auto"/>
        <w:ind w:firstLine="480"/>
        <w:rPr>
          <w:bCs/>
        </w:rPr>
      </w:pPr>
      <w:r>
        <w:rPr>
          <w:rFonts w:hint="eastAsia"/>
          <w:bCs/>
        </w:rPr>
        <w:t>中层领导干部经济责任审计的主要内容依不同的岗位有不同的要求。</w:t>
      </w:r>
    </w:p>
    <w:p w14:paraId="4DA8D5CB" w14:textId="77777777" w:rsidR="00223FFE" w:rsidRDefault="0088742F">
      <w:pPr>
        <w:spacing w:line="360" w:lineRule="auto"/>
        <w:ind w:firstLine="480"/>
        <w:rPr>
          <w:bCs/>
        </w:rPr>
      </w:pPr>
      <w:r>
        <w:rPr>
          <w:rFonts w:hint="eastAsia"/>
          <w:bCs/>
        </w:rPr>
        <w:t>第一条</w:t>
      </w:r>
      <w:r>
        <w:rPr>
          <w:rFonts w:hint="eastAsia"/>
          <w:bCs/>
        </w:rPr>
        <w:t xml:space="preserve"> </w:t>
      </w:r>
      <w:r>
        <w:rPr>
          <w:rFonts w:hint="eastAsia"/>
          <w:bCs/>
        </w:rPr>
        <w:t>财务部门负责人经济责任审计的主要内容：</w:t>
      </w:r>
    </w:p>
    <w:p w14:paraId="611EBDD0" w14:textId="77777777" w:rsidR="00223FFE" w:rsidRDefault="0088742F">
      <w:pPr>
        <w:spacing w:line="360" w:lineRule="auto"/>
        <w:ind w:firstLine="480"/>
        <w:rPr>
          <w:bCs/>
        </w:rPr>
      </w:pPr>
      <w:r>
        <w:rPr>
          <w:rFonts w:hint="eastAsia"/>
          <w:bCs/>
        </w:rPr>
        <w:t>1.</w:t>
      </w:r>
      <w:r>
        <w:rPr>
          <w:rFonts w:hint="eastAsia"/>
          <w:bCs/>
        </w:rPr>
        <w:t>是否依法履行财务管理职责经济责任目标的完成情况；</w:t>
      </w:r>
    </w:p>
    <w:p w14:paraId="7364B212" w14:textId="77777777" w:rsidR="00223FFE" w:rsidRDefault="0088742F">
      <w:pPr>
        <w:spacing w:line="360" w:lineRule="auto"/>
        <w:ind w:firstLine="480"/>
        <w:rPr>
          <w:bCs/>
        </w:rPr>
      </w:pPr>
      <w:r>
        <w:rPr>
          <w:rFonts w:hint="eastAsia"/>
          <w:bCs/>
        </w:rPr>
        <w:t>2.</w:t>
      </w:r>
      <w:r>
        <w:rPr>
          <w:rFonts w:hint="eastAsia"/>
          <w:bCs/>
        </w:rPr>
        <w:t>内部控制制度是否健全、合理、有效；</w:t>
      </w:r>
    </w:p>
    <w:p w14:paraId="791050C0" w14:textId="77777777" w:rsidR="00223FFE" w:rsidRDefault="0088742F">
      <w:pPr>
        <w:spacing w:line="360" w:lineRule="auto"/>
        <w:ind w:firstLine="480"/>
        <w:rPr>
          <w:bCs/>
        </w:rPr>
      </w:pPr>
      <w:r>
        <w:rPr>
          <w:rFonts w:hint="eastAsia"/>
          <w:bCs/>
        </w:rPr>
        <w:t>3.</w:t>
      </w:r>
      <w:r>
        <w:rPr>
          <w:rFonts w:hint="eastAsia"/>
          <w:bCs/>
        </w:rPr>
        <w:t>是否根据国家政策和财经法规，制定、完善和实施财务制度，明确财务管理的主要任务，规范校内经济秩序；</w:t>
      </w:r>
    </w:p>
    <w:p w14:paraId="01F6CB77" w14:textId="77777777" w:rsidR="00223FFE" w:rsidRDefault="0088742F">
      <w:pPr>
        <w:spacing w:line="360" w:lineRule="auto"/>
        <w:ind w:firstLine="480"/>
        <w:rPr>
          <w:bCs/>
        </w:rPr>
      </w:pPr>
      <w:r>
        <w:rPr>
          <w:rFonts w:hint="eastAsia"/>
          <w:bCs/>
        </w:rPr>
        <w:t>4.</w:t>
      </w:r>
      <w:r>
        <w:rPr>
          <w:rFonts w:hint="eastAsia"/>
          <w:bCs/>
        </w:rPr>
        <w:t>学校预算的编制、调整和执行是否符合《预算法》、《高校财务制度》及相关规定的要求；</w:t>
      </w:r>
    </w:p>
    <w:p w14:paraId="73E8557D" w14:textId="77777777" w:rsidR="00223FFE" w:rsidRDefault="0088742F">
      <w:pPr>
        <w:spacing w:line="360" w:lineRule="auto"/>
        <w:ind w:firstLine="480"/>
        <w:rPr>
          <w:bCs/>
        </w:rPr>
      </w:pPr>
      <w:r>
        <w:rPr>
          <w:rFonts w:hint="eastAsia"/>
          <w:bCs/>
        </w:rPr>
        <w:t>5.</w:t>
      </w:r>
      <w:r>
        <w:rPr>
          <w:rFonts w:hint="eastAsia"/>
          <w:bCs/>
        </w:rPr>
        <w:t>是否按《会计法》要求，对有关业务经济事项进行会计核算，财务报告及有关的会计账簿、会计凭证等会计资料是否完整、真实、合法；</w:t>
      </w:r>
    </w:p>
    <w:p w14:paraId="3324A4A2" w14:textId="77777777" w:rsidR="00223FFE" w:rsidRDefault="0088742F">
      <w:pPr>
        <w:spacing w:line="360" w:lineRule="auto"/>
        <w:ind w:firstLine="480"/>
        <w:rPr>
          <w:bCs/>
        </w:rPr>
      </w:pPr>
      <w:r>
        <w:rPr>
          <w:rFonts w:hint="eastAsia"/>
          <w:bCs/>
        </w:rPr>
        <w:t>6.</w:t>
      </w:r>
      <w:r>
        <w:rPr>
          <w:rFonts w:hint="eastAsia"/>
          <w:bCs/>
        </w:rPr>
        <w:t>专项资金是否专款专用、专项核算；</w:t>
      </w:r>
    </w:p>
    <w:p w14:paraId="1FCCADF3" w14:textId="77777777" w:rsidR="00223FFE" w:rsidRDefault="0088742F">
      <w:pPr>
        <w:spacing w:line="360" w:lineRule="auto"/>
        <w:ind w:firstLine="480"/>
        <w:rPr>
          <w:bCs/>
        </w:rPr>
      </w:pPr>
      <w:r>
        <w:rPr>
          <w:rFonts w:hint="eastAsia"/>
          <w:bCs/>
        </w:rPr>
        <w:t>7.</w:t>
      </w:r>
      <w:r>
        <w:rPr>
          <w:rFonts w:hint="eastAsia"/>
          <w:bCs/>
        </w:rPr>
        <w:t>资金管理是否符合规定，有无乱设银行账户，出租、出借银行账户，现金、转账支票、本票、汇票管理是否安全、合</w:t>
      </w:r>
      <w:proofErr w:type="gramStart"/>
      <w:r>
        <w:rPr>
          <w:rFonts w:hint="eastAsia"/>
          <w:bCs/>
        </w:rPr>
        <w:t>规</w:t>
      </w:r>
      <w:proofErr w:type="gramEnd"/>
      <w:r>
        <w:rPr>
          <w:rFonts w:hint="eastAsia"/>
          <w:bCs/>
        </w:rPr>
        <w:t>，筹资、融资、投资活动是否按规定办理；</w:t>
      </w:r>
    </w:p>
    <w:p w14:paraId="0A3A079E" w14:textId="77777777" w:rsidR="00223FFE" w:rsidRDefault="0088742F">
      <w:pPr>
        <w:spacing w:line="360" w:lineRule="auto"/>
        <w:ind w:firstLine="480"/>
        <w:rPr>
          <w:bCs/>
        </w:rPr>
      </w:pPr>
      <w:r>
        <w:rPr>
          <w:rFonts w:hint="eastAsia"/>
          <w:bCs/>
        </w:rPr>
        <w:t>8.</w:t>
      </w:r>
      <w:r>
        <w:rPr>
          <w:rFonts w:hint="eastAsia"/>
          <w:bCs/>
        </w:rPr>
        <w:t>是否及时清理应收和预付款，对长期应收、预付款项是否督促有关部门查明原因，分清责任，及时处理；</w:t>
      </w:r>
    </w:p>
    <w:p w14:paraId="6F42DEAF" w14:textId="77777777" w:rsidR="00223FFE" w:rsidRDefault="0088742F">
      <w:pPr>
        <w:spacing w:line="360" w:lineRule="auto"/>
        <w:ind w:firstLine="480"/>
        <w:rPr>
          <w:bCs/>
        </w:rPr>
      </w:pPr>
      <w:r>
        <w:rPr>
          <w:rFonts w:hint="eastAsia"/>
          <w:bCs/>
        </w:rPr>
        <w:t>9.</w:t>
      </w:r>
      <w:r>
        <w:rPr>
          <w:rFonts w:hint="eastAsia"/>
          <w:bCs/>
        </w:rPr>
        <w:t>重大经济决策是否按规定程序进行，效果如何，有无重大失误；</w:t>
      </w:r>
    </w:p>
    <w:p w14:paraId="7365D8CE" w14:textId="77777777" w:rsidR="00223FFE" w:rsidRDefault="0088742F">
      <w:pPr>
        <w:spacing w:line="360" w:lineRule="auto"/>
        <w:ind w:firstLine="480"/>
        <w:rPr>
          <w:bCs/>
        </w:rPr>
      </w:pPr>
      <w:r>
        <w:rPr>
          <w:rFonts w:hint="eastAsia"/>
          <w:bCs/>
        </w:rPr>
        <w:t>10.</w:t>
      </w:r>
      <w:r>
        <w:rPr>
          <w:rFonts w:hint="eastAsia"/>
          <w:bCs/>
        </w:rPr>
        <w:t>是否配合资产管理部门做好资产管理工作，定期核对</w:t>
      </w:r>
      <w:proofErr w:type="gramStart"/>
      <w:r>
        <w:rPr>
          <w:rFonts w:hint="eastAsia"/>
          <w:bCs/>
        </w:rPr>
        <w:t>帐目</w:t>
      </w:r>
      <w:proofErr w:type="gramEnd"/>
      <w:r>
        <w:rPr>
          <w:rFonts w:hint="eastAsia"/>
          <w:bCs/>
        </w:rPr>
        <w:t>，督促有关部门完善固定资产管理制度；</w:t>
      </w:r>
    </w:p>
    <w:p w14:paraId="253B5325" w14:textId="77777777" w:rsidR="00223FFE" w:rsidRDefault="0088742F">
      <w:pPr>
        <w:spacing w:line="360" w:lineRule="auto"/>
        <w:ind w:firstLine="480"/>
        <w:rPr>
          <w:bCs/>
        </w:rPr>
      </w:pPr>
      <w:r>
        <w:rPr>
          <w:rFonts w:hint="eastAsia"/>
          <w:bCs/>
        </w:rPr>
        <w:t>11.</w:t>
      </w:r>
      <w:r>
        <w:rPr>
          <w:rFonts w:hint="eastAsia"/>
          <w:bCs/>
        </w:rPr>
        <w:t>单位各类资产是否安全完整，使用效益如何。有无无偿占用学校有形和无形资产的现象；</w:t>
      </w:r>
    </w:p>
    <w:p w14:paraId="6FF1731A" w14:textId="77777777" w:rsidR="00223FFE" w:rsidRDefault="0088742F">
      <w:pPr>
        <w:spacing w:line="360" w:lineRule="auto"/>
        <w:ind w:firstLine="480"/>
        <w:rPr>
          <w:bCs/>
        </w:rPr>
      </w:pPr>
      <w:r>
        <w:rPr>
          <w:rFonts w:hint="eastAsia"/>
          <w:bCs/>
        </w:rPr>
        <w:t>12.</w:t>
      </w:r>
      <w:r>
        <w:rPr>
          <w:rFonts w:hint="eastAsia"/>
          <w:bCs/>
        </w:rPr>
        <w:t>有无账外账、私设“小金库”问题；</w:t>
      </w:r>
    </w:p>
    <w:p w14:paraId="1CD9A349" w14:textId="77777777" w:rsidR="00223FFE" w:rsidRDefault="0088742F">
      <w:pPr>
        <w:spacing w:line="360" w:lineRule="auto"/>
        <w:ind w:firstLine="480"/>
        <w:rPr>
          <w:bCs/>
        </w:rPr>
      </w:pPr>
      <w:r>
        <w:rPr>
          <w:rFonts w:hint="eastAsia"/>
          <w:bCs/>
        </w:rPr>
        <w:t>13.</w:t>
      </w:r>
      <w:r>
        <w:rPr>
          <w:rFonts w:hint="eastAsia"/>
          <w:bCs/>
        </w:rPr>
        <w:t>债权、债务是否清楚，有无纠纷和遗留问题；</w:t>
      </w:r>
    </w:p>
    <w:p w14:paraId="6459DE4A" w14:textId="77777777" w:rsidR="00223FFE" w:rsidRDefault="0088742F">
      <w:pPr>
        <w:spacing w:line="360" w:lineRule="auto"/>
        <w:ind w:firstLine="480"/>
        <w:rPr>
          <w:bCs/>
        </w:rPr>
      </w:pPr>
      <w:r>
        <w:rPr>
          <w:rFonts w:hint="eastAsia"/>
          <w:bCs/>
        </w:rPr>
        <w:t>14.</w:t>
      </w:r>
      <w:r>
        <w:rPr>
          <w:rFonts w:hint="eastAsia"/>
          <w:bCs/>
        </w:rPr>
        <w:t>政府采购是否有计划和预算，计划和预算是否合理，有无可能导致资源的重复购置或闲置浪费情况；</w:t>
      </w:r>
    </w:p>
    <w:p w14:paraId="66B1B49E" w14:textId="77777777" w:rsidR="00223FFE" w:rsidRDefault="0088742F">
      <w:pPr>
        <w:spacing w:line="360" w:lineRule="auto"/>
        <w:ind w:firstLine="480"/>
        <w:rPr>
          <w:bCs/>
        </w:rPr>
      </w:pPr>
      <w:r>
        <w:rPr>
          <w:rFonts w:hint="eastAsia"/>
          <w:bCs/>
        </w:rPr>
        <w:t>15.</w:t>
      </w:r>
      <w:r>
        <w:rPr>
          <w:rFonts w:hint="eastAsia"/>
          <w:bCs/>
        </w:rPr>
        <w:t>政府采购程序和方式是否合</w:t>
      </w:r>
      <w:proofErr w:type="gramStart"/>
      <w:r>
        <w:rPr>
          <w:rFonts w:hint="eastAsia"/>
          <w:bCs/>
        </w:rPr>
        <w:t>规</w:t>
      </w:r>
      <w:proofErr w:type="gramEnd"/>
      <w:r>
        <w:rPr>
          <w:rFonts w:hint="eastAsia"/>
          <w:bCs/>
        </w:rPr>
        <w:t>，招投标或定价机制是否科学，供应商选择是否恰当，有无重大失误、失职行为；</w:t>
      </w:r>
    </w:p>
    <w:p w14:paraId="4A6AF547" w14:textId="77777777" w:rsidR="00223FFE" w:rsidRDefault="0088742F">
      <w:pPr>
        <w:spacing w:line="360" w:lineRule="auto"/>
        <w:ind w:firstLine="480"/>
        <w:rPr>
          <w:bCs/>
        </w:rPr>
      </w:pPr>
      <w:r>
        <w:rPr>
          <w:rFonts w:hint="eastAsia"/>
          <w:bCs/>
        </w:rPr>
        <w:t>16.</w:t>
      </w:r>
      <w:r>
        <w:rPr>
          <w:rFonts w:hint="eastAsia"/>
          <w:bCs/>
        </w:rPr>
        <w:t>政府采购验收是否规范，付款审核是否严格，有无可能导致采购货物、资金损失或信用</w:t>
      </w:r>
      <w:r>
        <w:rPr>
          <w:rFonts w:hint="eastAsia"/>
          <w:bCs/>
        </w:rPr>
        <w:lastRenderedPageBreak/>
        <w:t>受损；</w:t>
      </w:r>
    </w:p>
    <w:p w14:paraId="04508382" w14:textId="77777777" w:rsidR="00223FFE" w:rsidRDefault="0088742F">
      <w:pPr>
        <w:spacing w:line="360" w:lineRule="auto"/>
        <w:ind w:firstLine="480"/>
        <w:rPr>
          <w:bCs/>
        </w:rPr>
      </w:pPr>
      <w:r>
        <w:rPr>
          <w:rFonts w:hint="eastAsia"/>
          <w:bCs/>
        </w:rPr>
        <w:t>17.</w:t>
      </w:r>
      <w:r>
        <w:rPr>
          <w:rFonts w:hint="eastAsia"/>
          <w:bCs/>
        </w:rPr>
        <w:t>与采购相关的档案保管是否到位；</w:t>
      </w:r>
    </w:p>
    <w:p w14:paraId="1FD1B61F" w14:textId="77777777" w:rsidR="00223FFE" w:rsidRDefault="0088742F">
      <w:pPr>
        <w:spacing w:line="360" w:lineRule="auto"/>
        <w:ind w:firstLine="480"/>
        <w:rPr>
          <w:bCs/>
        </w:rPr>
      </w:pPr>
      <w:r>
        <w:rPr>
          <w:rFonts w:hint="eastAsia"/>
          <w:bCs/>
        </w:rPr>
        <w:t>18.</w:t>
      </w:r>
      <w:r>
        <w:rPr>
          <w:rFonts w:hint="eastAsia"/>
          <w:bCs/>
        </w:rPr>
        <w:t>是否按照上级有关要求开展预算绩效管理工作；</w:t>
      </w:r>
    </w:p>
    <w:p w14:paraId="4B4476F6" w14:textId="77777777" w:rsidR="00223FFE" w:rsidRDefault="0088742F">
      <w:pPr>
        <w:spacing w:line="360" w:lineRule="auto"/>
        <w:ind w:firstLine="480"/>
        <w:rPr>
          <w:bCs/>
        </w:rPr>
      </w:pPr>
      <w:r>
        <w:rPr>
          <w:rFonts w:hint="eastAsia"/>
          <w:bCs/>
        </w:rPr>
        <w:t>19.</w:t>
      </w:r>
      <w:r>
        <w:rPr>
          <w:rFonts w:hint="eastAsia"/>
          <w:bCs/>
        </w:rPr>
        <w:t>部门和本人遵守财经法规、财务制度以及廉政规定的情况；</w:t>
      </w:r>
    </w:p>
    <w:p w14:paraId="1C94A1F2" w14:textId="77777777" w:rsidR="00223FFE" w:rsidRDefault="0088742F">
      <w:pPr>
        <w:spacing w:line="360" w:lineRule="auto"/>
        <w:ind w:firstLine="480"/>
        <w:rPr>
          <w:bCs/>
        </w:rPr>
      </w:pPr>
      <w:r>
        <w:rPr>
          <w:rFonts w:hint="eastAsia"/>
          <w:bCs/>
        </w:rPr>
        <w:t>20.</w:t>
      </w:r>
      <w:r>
        <w:rPr>
          <w:rFonts w:hint="eastAsia"/>
          <w:bCs/>
        </w:rPr>
        <w:t>委托部门或审计机构认为需要审计的其他事项。</w:t>
      </w:r>
    </w:p>
    <w:p w14:paraId="0D158DF2" w14:textId="77777777" w:rsidR="00223FFE" w:rsidRDefault="0088742F">
      <w:pPr>
        <w:spacing w:line="360" w:lineRule="auto"/>
        <w:ind w:firstLine="480"/>
        <w:rPr>
          <w:b/>
        </w:rPr>
      </w:pPr>
      <w:r>
        <w:rPr>
          <w:rFonts w:hint="eastAsia"/>
          <w:b/>
        </w:rPr>
        <w:t>2</w:t>
      </w:r>
      <w:r>
        <w:rPr>
          <w:rFonts w:hint="eastAsia"/>
          <w:b/>
        </w:rPr>
        <w:t>、学校委托的其他审计项目，主要审计内容包括但不限于以下内容：财务收支审计、专项审计等，审计费用经双方协商，另行签订合同或补充协议。</w:t>
      </w:r>
    </w:p>
    <w:p w14:paraId="0EF325E7" w14:textId="77777777" w:rsidR="00223FFE" w:rsidRDefault="0088742F">
      <w:pPr>
        <w:spacing w:line="360" w:lineRule="auto"/>
        <w:ind w:firstLine="480"/>
        <w:rPr>
          <w:bCs/>
        </w:rPr>
      </w:pPr>
      <w:r>
        <w:rPr>
          <w:rFonts w:hint="eastAsia"/>
          <w:bCs/>
        </w:rPr>
        <w:t>第二条</w:t>
      </w:r>
      <w:r>
        <w:rPr>
          <w:rFonts w:hint="eastAsia"/>
          <w:bCs/>
        </w:rPr>
        <w:t xml:space="preserve"> </w:t>
      </w:r>
      <w:r>
        <w:rPr>
          <w:rFonts w:hint="eastAsia"/>
          <w:bCs/>
        </w:rPr>
        <w:t>后勤管理部门负责人经济责任审计的主要内容：</w:t>
      </w:r>
    </w:p>
    <w:p w14:paraId="2101D01C" w14:textId="77777777" w:rsidR="00223FFE" w:rsidRDefault="0088742F">
      <w:pPr>
        <w:spacing w:line="360" w:lineRule="auto"/>
        <w:ind w:firstLine="480"/>
        <w:rPr>
          <w:bCs/>
        </w:rPr>
      </w:pPr>
      <w:r>
        <w:rPr>
          <w:rFonts w:hint="eastAsia"/>
          <w:bCs/>
        </w:rPr>
        <w:t>（一）资产管理方面：</w:t>
      </w:r>
    </w:p>
    <w:p w14:paraId="5D9976B2" w14:textId="77777777" w:rsidR="00223FFE" w:rsidRDefault="0088742F">
      <w:pPr>
        <w:spacing w:line="360" w:lineRule="auto"/>
        <w:ind w:firstLine="480"/>
        <w:rPr>
          <w:bCs/>
        </w:rPr>
      </w:pPr>
      <w:r>
        <w:rPr>
          <w:rFonts w:hint="eastAsia"/>
          <w:bCs/>
        </w:rPr>
        <w:t>1.</w:t>
      </w:r>
      <w:r>
        <w:rPr>
          <w:rFonts w:hint="eastAsia"/>
          <w:bCs/>
        </w:rPr>
        <w:t>是否依法依规履行经济管理职责，经济责任目标是否完成；</w:t>
      </w:r>
    </w:p>
    <w:p w14:paraId="636B712A" w14:textId="77777777" w:rsidR="00223FFE" w:rsidRDefault="0088742F">
      <w:pPr>
        <w:spacing w:line="360" w:lineRule="auto"/>
        <w:ind w:firstLine="480"/>
        <w:rPr>
          <w:bCs/>
        </w:rPr>
      </w:pPr>
      <w:r>
        <w:rPr>
          <w:rFonts w:hint="eastAsia"/>
          <w:bCs/>
        </w:rPr>
        <w:t>2.</w:t>
      </w:r>
      <w:r>
        <w:rPr>
          <w:rFonts w:hint="eastAsia"/>
          <w:bCs/>
        </w:rPr>
        <w:t>财经管理制度和内部控制是否健全、有效，是否建立健全设备的购置、领用、使用、保管、修理、转让、投资、报废、清查等制度，是否定期检查设备使用状况；</w:t>
      </w:r>
    </w:p>
    <w:p w14:paraId="2BE144AE" w14:textId="77777777" w:rsidR="00223FFE" w:rsidRDefault="0088742F">
      <w:pPr>
        <w:spacing w:line="360" w:lineRule="auto"/>
        <w:ind w:firstLine="480"/>
        <w:rPr>
          <w:bCs/>
        </w:rPr>
      </w:pPr>
      <w:r>
        <w:rPr>
          <w:rFonts w:hint="eastAsia"/>
          <w:bCs/>
        </w:rPr>
        <w:t>3.</w:t>
      </w:r>
      <w:r>
        <w:rPr>
          <w:rFonts w:hint="eastAsia"/>
          <w:bCs/>
        </w:rPr>
        <w:t>资产配置是否合理，是否严格执行上级有关采购标准的规定，采购审批流程是否规范；</w:t>
      </w:r>
    </w:p>
    <w:p w14:paraId="7C149AAD" w14:textId="77777777" w:rsidR="00223FFE" w:rsidRDefault="0088742F">
      <w:pPr>
        <w:spacing w:line="360" w:lineRule="auto"/>
        <w:ind w:firstLine="480"/>
        <w:rPr>
          <w:bCs/>
        </w:rPr>
      </w:pPr>
      <w:r>
        <w:rPr>
          <w:rFonts w:hint="eastAsia"/>
          <w:bCs/>
        </w:rPr>
        <w:t>4.</w:t>
      </w:r>
      <w:r>
        <w:rPr>
          <w:rFonts w:hint="eastAsia"/>
          <w:bCs/>
        </w:rPr>
        <w:t>是否建立严格的固定资产交付使用验收制度，验收工作是否由后勤、财务、审计、使用单位等相关部门共同实施；</w:t>
      </w:r>
    </w:p>
    <w:p w14:paraId="3D7EEC63" w14:textId="77777777" w:rsidR="00223FFE" w:rsidRDefault="0088742F">
      <w:pPr>
        <w:spacing w:line="360" w:lineRule="auto"/>
        <w:ind w:firstLine="480"/>
        <w:rPr>
          <w:bCs/>
        </w:rPr>
      </w:pPr>
      <w:r>
        <w:rPr>
          <w:rFonts w:hint="eastAsia"/>
          <w:bCs/>
        </w:rPr>
        <w:t>5.</w:t>
      </w:r>
      <w:r>
        <w:rPr>
          <w:rFonts w:hint="eastAsia"/>
          <w:bCs/>
        </w:rPr>
        <w:t>重大经济决策是否按规定程序进行，效果如何，有无重大失误；</w:t>
      </w:r>
    </w:p>
    <w:p w14:paraId="493F7073" w14:textId="77777777" w:rsidR="00223FFE" w:rsidRDefault="0088742F">
      <w:pPr>
        <w:spacing w:line="360" w:lineRule="auto"/>
        <w:ind w:firstLine="480"/>
        <w:rPr>
          <w:bCs/>
        </w:rPr>
      </w:pPr>
      <w:r>
        <w:rPr>
          <w:rFonts w:hint="eastAsia"/>
          <w:bCs/>
        </w:rPr>
        <w:t>6.</w:t>
      </w:r>
      <w:r>
        <w:rPr>
          <w:rFonts w:hint="eastAsia"/>
          <w:bCs/>
        </w:rPr>
        <w:t>应计提折旧的固定资产是否按规定计提折旧，应摊销的无形资产是否按规定摊销；</w:t>
      </w:r>
    </w:p>
    <w:p w14:paraId="21C9C77E" w14:textId="77777777" w:rsidR="00223FFE" w:rsidRDefault="0088742F">
      <w:pPr>
        <w:spacing w:line="360" w:lineRule="auto"/>
        <w:ind w:firstLine="480"/>
        <w:rPr>
          <w:bCs/>
        </w:rPr>
      </w:pPr>
      <w:r>
        <w:rPr>
          <w:rFonts w:hint="eastAsia"/>
          <w:bCs/>
        </w:rPr>
        <w:t>7.</w:t>
      </w:r>
      <w:r>
        <w:rPr>
          <w:rFonts w:hint="eastAsia"/>
          <w:bCs/>
        </w:rPr>
        <w:t>是否按规定定期全面的资产清查盘点，账、卡、物是否相符，是否定期与财务部门对账；</w:t>
      </w:r>
    </w:p>
    <w:p w14:paraId="54F6ECD6" w14:textId="77777777" w:rsidR="00223FFE" w:rsidRDefault="0088742F">
      <w:pPr>
        <w:spacing w:line="360" w:lineRule="auto"/>
        <w:ind w:firstLine="480"/>
        <w:rPr>
          <w:bCs/>
        </w:rPr>
      </w:pPr>
      <w:r>
        <w:rPr>
          <w:rFonts w:hint="eastAsia"/>
          <w:bCs/>
        </w:rPr>
        <w:t>8.</w:t>
      </w:r>
      <w:r>
        <w:rPr>
          <w:rFonts w:hint="eastAsia"/>
          <w:bCs/>
        </w:rPr>
        <w:t>预算经费的使用是否符合国家财经法规和学校制度；</w:t>
      </w:r>
    </w:p>
    <w:p w14:paraId="1FE8B333" w14:textId="77777777" w:rsidR="00223FFE" w:rsidRDefault="0088742F">
      <w:pPr>
        <w:spacing w:line="360" w:lineRule="auto"/>
        <w:ind w:firstLine="480"/>
        <w:rPr>
          <w:bCs/>
        </w:rPr>
      </w:pPr>
      <w:r>
        <w:rPr>
          <w:rFonts w:hint="eastAsia"/>
          <w:bCs/>
        </w:rPr>
        <w:t>9.</w:t>
      </w:r>
      <w:r>
        <w:rPr>
          <w:rFonts w:hint="eastAsia"/>
          <w:bCs/>
        </w:rPr>
        <w:t>债权、债务是否清楚，有无经济纠纷行业遗留问题；</w:t>
      </w:r>
    </w:p>
    <w:p w14:paraId="3D2F5CC1" w14:textId="77777777" w:rsidR="00223FFE" w:rsidRDefault="0088742F">
      <w:pPr>
        <w:spacing w:line="360" w:lineRule="auto"/>
        <w:ind w:firstLine="480"/>
        <w:rPr>
          <w:bCs/>
        </w:rPr>
      </w:pPr>
      <w:r>
        <w:rPr>
          <w:rFonts w:hint="eastAsia"/>
          <w:bCs/>
        </w:rPr>
        <w:t>10.</w:t>
      </w:r>
      <w:r>
        <w:rPr>
          <w:rFonts w:hint="eastAsia"/>
          <w:bCs/>
        </w:rPr>
        <w:t>设备处理收入及其他收入是否按规定入账，有无账外账、私设“小金库”问题；</w:t>
      </w:r>
    </w:p>
    <w:p w14:paraId="5D063EEA" w14:textId="77777777" w:rsidR="00223FFE" w:rsidRDefault="0088742F">
      <w:pPr>
        <w:spacing w:line="360" w:lineRule="auto"/>
        <w:ind w:firstLine="480"/>
        <w:rPr>
          <w:bCs/>
        </w:rPr>
      </w:pPr>
      <w:r>
        <w:rPr>
          <w:rFonts w:hint="eastAsia"/>
          <w:bCs/>
        </w:rPr>
        <w:t>11.</w:t>
      </w:r>
      <w:r>
        <w:rPr>
          <w:rFonts w:hint="eastAsia"/>
          <w:bCs/>
        </w:rPr>
        <w:t>部门和本人遵守财经法规、财务制度以及廉政规定的情况；</w:t>
      </w:r>
    </w:p>
    <w:p w14:paraId="53A878F0" w14:textId="77777777" w:rsidR="00223FFE" w:rsidRDefault="0088742F">
      <w:pPr>
        <w:spacing w:line="360" w:lineRule="auto"/>
        <w:ind w:firstLine="480"/>
        <w:rPr>
          <w:bCs/>
        </w:rPr>
      </w:pPr>
      <w:r>
        <w:rPr>
          <w:rFonts w:hint="eastAsia"/>
          <w:bCs/>
        </w:rPr>
        <w:t>12.</w:t>
      </w:r>
      <w:r>
        <w:rPr>
          <w:rFonts w:hint="eastAsia"/>
          <w:bCs/>
        </w:rPr>
        <w:t>委托部门或审计机构认为需要审计的其他事项。</w:t>
      </w:r>
    </w:p>
    <w:p w14:paraId="0134788A" w14:textId="77777777" w:rsidR="00223FFE" w:rsidRDefault="0088742F">
      <w:pPr>
        <w:spacing w:line="360" w:lineRule="auto"/>
        <w:ind w:firstLine="480"/>
        <w:rPr>
          <w:bCs/>
        </w:rPr>
      </w:pPr>
      <w:r>
        <w:rPr>
          <w:rFonts w:hint="eastAsia"/>
          <w:bCs/>
        </w:rPr>
        <w:t>（二）</w:t>
      </w:r>
      <w:r>
        <w:rPr>
          <w:rFonts w:hint="eastAsia"/>
          <w:bCs/>
        </w:rPr>
        <w:t xml:space="preserve"> </w:t>
      </w:r>
      <w:r>
        <w:rPr>
          <w:rFonts w:hint="eastAsia"/>
          <w:bCs/>
        </w:rPr>
        <w:t>建设工程方面：</w:t>
      </w:r>
    </w:p>
    <w:p w14:paraId="55010872" w14:textId="77777777" w:rsidR="00223FFE" w:rsidRDefault="0088742F">
      <w:pPr>
        <w:spacing w:line="360" w:lineRule="auto"/>
        <w:ind w:firstLine="480"/>
        <w:rPr>
          <w:bCs/>
        </w:rPr>
      </w:pPr>
      <w:r>
        <w:rPr>
          <w:rFonts w:hint="eastAsia"/>
          <w:bCs/>
        </w:rPr>
        <w:t>1.</w:t>
      </w:r>
      <w:r>
        <w:rPr>
          <w:rFonts w:hint="eastAsia"/>
          <w:bCs/>
        </w:rPr>
        <w:t>是否依法履行经济管理职责，经济责任目标是否完成；</w:t>
      </w:r>
    </w:p>
    <w:p w14:paraId="23ADCDBE" w14:textId="77777777" w:rsidR="00223FFE" w:rsidRDefault="0088742F">
      <w:pPr>
        <w:spacing w:line="360" w:lineRule="auto"/>
        <w:ind w:firstLine="480"/>
        <w:rPr>
          <w:bCs/>
        </w:rPr>
      </w:pPr>
      <w:r>
        <w:rPr>
          <w:rFonts w:hint="eastAsia"/>
          <w:bCs/>
        </w:rPr>
        <w:t>2.</w:t>
      </w:r>
      <w:r>
        <w:rPr>
          <w:rFonts w:hint="eastAsia"/>
          <w:bCs/>
        </w:rPr>
        <w:t>内部管理制度和内部控制是否健全、有效；</w:t>
      </w:r>
    </w:p>
    <w:p w14:paraId="5DBAA62C" w14:textId="77777777" w:rsidR="00223FFE" w:rsidRDefault="0088742F">
      <w:pPr>
        <w:spacing w:line="360" w:lineRule="auto"/>
        <w:ind w:firstLine="480"/>
        <w:rPr>
          <w:bCs/>
        </w:rPr>
      </w:pPr>
      <w:r>
        <w:rPr>
          <w:rFonts w:hint="eastAsia"/>
          <w:bCs/>
        </w:rPr>
        <w:t>3.</w:t>
      </w:r>
      <w:r>
        <w:rPr>
          <w:rFonts w:hint="eastAsia"/>
          <w:bCs/>
        </w:rPr>
        <w:t>建设工程项目是否纳入计划管理，是否按批准的建设工程项目计划和建设工程投资计划组织开展基本建设工作，有无计划外工程项目和超计划工程项目，有无自行改变建设项目或扩大建筑面积、提高建筑标准等问题；</w:t>
      </w:r>
    </w:p>
    <w:p w14:paraId="5C85D002" w14:textId="77777777" w:rsidR="00223FFE" w:rsidRDefault="0088742F">
      <w:pPr>
        <w:spacing w:line="360" w:lineRule="auto"/>
        <w:ind w:firstLine="480"/>
        <w:rPr>
          <w:bCs/>
        </w:rPr>
      </w:pPr>
      <w:r>
        <w:rPr>
          <w:rFonts w:hint="eastAsia"/>
          <w:bCs/>
        </w:rPr>
        <w:t>4.</w:t>
      </w:r>
      <w:r>
        <w:rPr>
          <w:rFonts w:hint="eastAsia"/>
          <w:bCs/>
        </w:rPr>
        <w:t>建设工程经费是否落实，资金来源是否真实、合法；</w:t>
      </w:r>
    </w:p>
    <w:p w14:paraId="1489B765" w14:textId="77777777" w:rsidR="00223FFE" w:rsidRDefault="0088742F">
      <w:pPr>
        <w:spacing w:line="360" w:lineRule="auto"/>
        <w:ind w:firstLine="480"/>
        <w:rPr>
          <w:bCs/>
        </w:rPr>
      </w:pPr>
      <w:r>
        <w:rPr>
          <w:rFonts w:hint="eastAsia"/>
          <w:bCs/>
        </w:rPr>
        <w:t>5.</w:t>
      </w:r>
      <w:r>
        <w:rPr>
          <w:rFonts w:hint="eastAsia"/>
          <w:bCs/>
        </w:rPr>
        <w:t>工程招标、对外签订承包合同及建设工程材料物资采购合同等是否符合规定程序，手续是否完备、合法，合同协议的执行情况如何；</w:t>
      </w:r>
    </w:p>
    <w:p w14:paraId="024D48EE" w14:textId="77777777" w:rsidR="00223FFE" w:rsidRDefault="0088742F">
      <w:pPr>
        <w:spacing w:line="360" w:lineRule="auto"/>
        <w:ind w:firstLine="480"/>
        <w:rPr>
          <w:bCs/>
        </w:rPr>
      </w:pPr>
      <w:r>
        <w:rPr>
          <w:rFonts w:hint="eastAsia"/>
          <w:bCs/>
        </w:rPr>
        <w:t>6.</w:t>
      </w:r>
      <w:r>
        <w:rPr>
          <w:rFonts w:hint="eastAsia"/>
          <w:bCs/>
        </w:rPr>
        <w:t>工程项目设计方案、施工图、概预算是否合理，技术方案能否有效落实；</w:t>
      </w:r>
    </w:p>
    <w:p w14:paraId="69F37E84" w14:textId="77777777" w:rsidR="00223FFE" w:rsidRDefault="0088742F">
      <w:pPr>
        <w:spacing w:line="360" w:lineRule="auto"/>
        <w:ind w:firstLine="480"/>
        <w:rPr>
          <w:bCs/>
        </w:rPr>
      </w:pPr>
      <w:r>
        <w:rPr>
          <w:rFonts w:hint="eastAsia"/>
          <w:bCs/>
        </w:rPr>
        <w:t>7.</w:t>
      </w:r>
      <w:r>
        <w:rPr>
          <w:rFonts w:hint="eastAsia"/>
          <w:bCs/>
        </w:rPr>
        <w:t>工程项目施工现场管理、工程监理、跟踪审计是否到位，工程变更是否频繁，材料送检</w:t>
      </w:r>
      <w:r>
        <w:rPr>
          <w:rFonts w:hint="eastAsia"/>
          <w:bCs/>
        </w:rPr>
        <w:lastRenderedPageBreak/>
        <w:t>是否及时，检测结果是否真实，工程质量是否达到设计要求，工期控制是否到位；</w:t>
      </w:r>
    </w:p>
    <w:p w14:paraId="3D4986AA" w14:textId="77777777" w:rsidR="00223FFE" w:rsidRDefault="0088742F">
      <w:pPr>
        <w:spacing w:line="360" w:lineRule="auto"/>
        <w:ind w:firstLine="480"/>
        <w:rPr>
          <w:bCs/>
        </w:rPr>
      </w:pPr>
      <w:r>
        <w:rPr>
          <w:rFonts w:hint="eastAsia"/>
          <w:bCs/>
        </w:rPr>
        <w:t>8.</w:t>
      </w:r>
      <w:r>
        <w:rPr>
          <w:rFonts w:hint="eastAsia"/>
          <w:bCs/>
        </w:rPr>
        <w:t>设计变更、施工签证是否真实；</w:t>
      </w:r>
    </w:p>
    <w:p w14:paraId="48C00A23" w14:textId="77777777" w:rsidR="00223FFE" w:rsidRDefault="0088742F">
      <w:pPr>
        <w:spacing w:line="360" w:lineRule="auto"/>
        <w:ind w:firstLine="480"/>
        <w:rPr>
          <w:bCs/>
        </w:rPr>
      </w:pPr>
      <w:r>
        <w:rPr>
          <w:rFonts w:hint="eastAsia"/>
          <w:bCs/>
        </w:rPr>
        <w:t>9.</w:t>
      </w:r>
      <w:r>
        <w:rPr>
          <w:rFonts w:hint="eastAsia"/>
          <w:bCs/>
        </w:rPr>
        <w:t>工程项目竣工验收是否规范，把关是否到位，有无可能导致工程项目交付使用后存在重大安全隐患；</w:t>
      </w:r>
    </w:p>
    <w:p w14:paraId="0A51CD84" w14:textId="77777777" w:rsidR="00223FFE" w:rsidRDefault="0088742F">
      <w:pPr>
        <w:spacing w:line="360" w:lineRule="auto"/>
        <w:ind w:firstLine="480"/>
        <w:rPr>
          <w:bCs/>
        </w:rPr>
      </w:pPr>
      <w:r>
        <w:rPr>
          <w:rFonts w:hint="eastAsia"/>
          <w:bCs/>
        </w:rPr>
        <w:t>10.</w:t>
      </w:r>
      <w:r>
        <w:rPr>
          <w:rFonts w:hint="eastAsia"/>
          <w:bCs/>
        </w:rPr>
        <w:t>建设工程经费管理和使用是否符合规定，有无截留、挪用等问题，经费使用效益如何；财务决算报表是否真实、合法；有无超预算工程项目和长期未完工项目；竣工项目是否按期交付使用，并办理资产入账、产权登记等相关手续；</w:t>
      </w:r>
    </w:p>
    <w:p w14:paraId="7F45EA89" w14:textId="77777777" w:rsidR="00223FFE" w:rsidRDefault="0088742F">
      <w:pPr>
        <w:spacing w:line="360" w:lineRule="auto"/>
        <w:ind w:firstLine="480"/>
        <w:rPr>
          <w:bCs/>
        </w:rPr>
      </w:pPr>
      <w:r>
        <w:rPr>
          <w:rFonts w:hint="eastAsia"/>
          <w:bCs/>
        </w:rPr>
        <w:t>11.</w:t>
      </w:r>
      <w:r>
        <w:rPr>
          <w:rFonts w:hint="eastAsia"/>
          <w:bCs/>
        </w:rPr>
        <w:t>工程竣工结算是否真实、合法，是否经过审计后结算工程款；</w:t>
      </w:r>
    </w:p>
    <w:p w14:paraId="384382B4" w14:textId="77777777" w:rsidR="00223FFE" w:rsidRDefault="0088742F">
      <w:pPr>
        <w:spacing w:line="360" w:lineRule="auto"/>
        <w:ind w:firstLine="480"/>
        <w:rPr>
          <w:bCs/>
        </w:rPr>
      </w:pPr>
      <w:r>
        <w:rPr>
          <w:rFonts w:hint="eastAsia"/>
          <w:bCs/>
        </w:rPr>
        <w:t>12.</w:t>
      </w:r>
      <w:r>
        <w:rPr>
          <w:rFonts w:hint="eastAsia"/>
          <w:bCs/>
        </w:rPr>
        <w:t>竣工项目建设档案是否及时整理和移交；</w:t>
      </w:r>
    </w:p>
    <w:p w14:paraId="10FA13D4" w14:textId="77777777" w:rsidR="00223FFE" w:rsidRDefault="0088742F">
      <w:pPr>
        <w:spacing w:line="360" w:lineRule="auto"/>
        <w:ind w:firstLine="480"/>
        <w:rPr>
          <w:bCs/>
        </w:rPr>
      </w:pPr>
      <w:r>
        <w:rPr>
          <w:rFonts w:hint="eastAsia"/>
          <w:bCs/>
        </w:rPr>
        <w:t>13.</w:t>
      </w:r>
      <w:r>
        <w:rPr>
          <w:rFonts w:hint="eastAsia"/>
          <w:bCs/>
        </w:rPr>
        <w:t>各项收支是否纳入学校财务部门管理和核算，有无账外账、私设“小金库”问题；</w:t>
      </w:r>
    </w:p>
    <w:p w14:paraId="64D756B9" w14:textId="77777777" w:rsidR="00223FFE" w:rsidRDefault="0088742F">
      <w:pPr>
        <w:spacing w:line="360" w:lineRule="auto"/>
        <w:ind w:firstLine="480"/>
        <w:rPr>
          <w:bCs/>
        </w:rPr>
      </w:pPr>
      <w:r>
        <w:rPr>
          <w:rFonts w:hint="eastAsia"/>
          <w:bCs/>
        </w:rPr>
        <w:t>14.</w:t>
      </w:r>
      <w:r>
        <w:rPr>
          <w:rFonts w:hint="eastAsia"/>
          <w:bCs/>
        </w:rPr>
        <w:t>重大经济决策是否按规定程序进行，效果如何，有无重大失误；</w:t>
      </w:r>
    </w:p>
    <w:p w14:paraId="3426E594" w14:textId="77777777" w:rsidR="00223FFE" w:rsidRDefault="0088742F">
      <w:pPr>
        <w:spacing w:line="360" w:lineRule="auto"/>
        <w:ind w:firstLine="480"/>
        <w:rPr>
          <w:bCs/>
        </w:rPr>
      </w:pPr>
      <w:r>
        <w:rPr>
          <w:rFonts w:hint="eastAsia"/>
          <w:bCs/>
        </w:rPr>
        <w:t>15.</w:t>
      </w:r>
      <w:r>
        <w:rPr>
          <w:rFonts w:hint="eastAsia"/>
          <w:bCs/>
        </w:rPr>
        <w:t>债权、债务是否清楚，有无经济纠纷遗留问题；</w:t>
      </w:r>
    </w:p>
    <w:p w14:paraId="53422798" w14:textId="77777777" w:rsidR="00223FFE" w:rsidRDefault="0088742F">
      <w:pPr>
        <w:spacing w:line="360" w:lineRule="auto"/>
        <w:ind w:firstLine="480"/>
        <w:rPr>
          <w:bCs/>
        </w:rPr>
      </w:pPr>
      <w:r>
        <w:rPr>
          <w:rFonts w:hint="eastAsia"/>
          <w:bCs/>
        </w:rPr>
        <w:t>16.</w:t>
      </w:r>
      <w:r>
        <w:rPr>
          <w:rFonts w:hint="eastAsia"/>
          <w:bCs/>
        </w:rPr>
        <w:t>单位各类资产是否安全完整，使用效益如何；</w:t>
      </w:r>
    </w:p>
    <w:p w14:paraId="2BF5E157" w14:textId="77777777" w:rsidR="00223FFE" w:rsidRDefault="0088742F">
      <w:pPr>
        <w:spacing w:line="360" w:lineRule="auto"/>
        <w:ind w:firstLine="480"/>
        <w:rPr>
          <w:bCs/>
        </w:rPr>
      </w:pPr>
      <w:r>
        <w:rPr>
          <w:rFonts w:hint="eastAsia"/>
          <w:bCs/>
        </w:rPr>
        <w:t>17.</w:t>
      </w:r>
      <w:r>
        <w:rPr>
          <w:rFonts w:hint="eastAsia"/>
          <w:bCs/>
        </w:rPr>
        <w:t>部门和本人遵守财经法规、财务制度以及廉政规定的情况；</w:t>
      </w:r>
    </w:p>
    <w:p w14:paraId="12D28865" w14:textId="77777777" w:rsidR="00223FFE" w:rsidRDefault="0088742F">
      <w:pPr>
        <w:spacing w:line="360" w:lineRule="auto"/>
        <w:ind w:firstLine="480"/>
        <w:rPr>
          <w:bCs/>
        </w:rPr>
      </w:pPr>
      <w:r>
        <w:rPr>
          <w:rFonts w:hint="eastAsia"/>
          <w:bCs/>
        </w:rPr>
        <w:t>18.</w:t>
      </w:r>
      <w:r>
        <w:rPr>
          <w:rFonts w:hint="eastAsia"/>
          <w:bCs/>
        </w:rPr>
        <w:t>委托部门或审计机构认为需要审计的其他事项。</w:t>
      </w:r>
    </w:p>
    <w:p w14:paraId="31C7509A" w14:textId="77777777" w:rsidR="00223FFE" w:rsidRDefault="0088742F">
      <w:pPr>
        <w:spacing w:line="360" w:lineRule="auto"/>
        <w:ind w:firstLine="480"/>
        <w:rPr>
          <w:bCs/>
        </w:rPr>
      </w:pPr>
      <w:r>
        <w:rPr>
          <w:rFonts w:hint="eastAsia"/>
          <w:bCs/>
        </w:rPr>
        <w:t>第三条</w:t>
      </w:r>
      <w:r>
        <w:rPr>
          <w:rFonts w:hint="eastAsia"/>
          <w:bCs/>
        </w:rPr>
        <w:t xml:space="preserve"> </w:t>
      </w:r>
      <w:r>
        <w:rPr>
          <w:rFonts w:hint="eastAsia"/>
          <w:bCs/>
        </w:rPr>
        <w:t>院、部负责人经济责任审计的主要内容：</w:t>
      </w:r>
    </w:p>
    <w:p w14:paraId="466BE97B" w14:textId="77777777" w:rsidR="00223FFE" w:rsidRDefault="0088742F">
      <w:pPr>
        <w:spacing w:line="360" w:lineRule="auto"/>
        <w:ind w:firstLine="480"/>
        <w:rPr>
          <w:bCs/>
        </w:rPr>
      </w:pPr>
      <w:r>
        <w:rPr>
          <w:rFonts w:hint="eastAsia"/>
          <w:bCs/>
        </w:rPr>
        <w:t>1.</w:t>
      </w:r>
      <w:r>
        <w:rPr>
          <w:rFonts w:hint="eastAsia"/>
          <w:bCs/>
        </w:rPr>
        <w:t>是否依法履行经济管理职责，任期经济责任目标实现情况；</w:t>
      </w:r>
    </w:p>
    <w:p w14:paraId="34E8DCBD" w14:textId="77777777" w:rsidR="00223FFE" w:rsidRDefault="0088742F">
      <w:pPr>
        <w:spacing w:line="360" w:lineRule="auto"/>
        <w:ind w:firstLine="480"/>
        <w:rPr>
          <w:bCs/>
        </w:rPr>
      </w:pPr>
      <w:r>
        <w:rPr>
          <w:rFonts w:hint="eastAsia"/>
          <w:bCs/>
        </w:rPr>
        <w:t>2.</w:t>
      </w:r>
      <w:r>
        <w:rPr>
          <w:rFonts w:hint="eastAsia"/>
          <w:bCs/>
        </w:rPr>
        <w:t>财经管理制度和内部控制是否健全、有效；</w:t>
      </w:r>
    </w:p>
    <w:p w14:paraId="64691C52" w14:textId="77777777" w:rsidR="00223FFE" w:rsidRDefault="0088742F">
      <w:pPr>
        <w:spacing w:line="360" w:lineRule="auto"/>
        <w:ind w:firstLine="480"/>
        <w:rPr>
          <w:bCs/>
        </w:rPr>
      </w:pPr>
      <w:r>
        <w:rPr>
          <w:rFonts w:hint="eastAsia"/>
          <w:bCs/>
        </w:rPr>
        <w:t>3.</w:t>
      </w:r>
      <w:r>
        <w:rPr>
          <w:rFonts w:hint="eastAsia"/>
          <w:bCs/>
        </w:rPr>
        <w:t>预算管理和执行情况；专项经费的管理及使用情况；有无重大违纪违规问题；</w:t>
      </w:r>
    </w:p>
    <w:p w14:paraId="2F705194" w14:textId="77777777" w:rsidR="00223FFE" w:rsidRDefault="0088742F">
      <w:pPr>
        <w:spacing w:line="360" w:lineRule="auto"/>
        <w:ind w:firstLine="480"/>
        <w:rPr>
          <w:bCs/>
        </w:rPr>
      </w:pPr>
      <w:r>
        <w:rPr>
          <w:rFonts w:hint="eastAsia"/>
          <w:bCs/>
        </w:rPr>
        <w:t>4.</w:t>
      </w:r>
      <w:r>
        <w:rPr>
          <w:rFonts w:hint="eastAsia"/>
          <w:bCs/>
        </w:rPr>
        <w:t>各项收支是否纳入财务部门管理和核算，有无截留收入、公款私存、私设“小金库”问题；各项支出是否真实、合法，效益如何，有无损失浪费；</w:t>
      </w:r>
    </w:p>
    <w:p w14:paraId="02F661CD" w14:textId="77777777" w:rsidR="00223FFE" w:rsidRDefault="0088742F">
      <w:pPr>
        <w:spacing w:line="360" w:lineRule="auto"/>
        <w:ind w:firstLine="480"/>
        <w:rPr>
          <w:bCs/>
        </w:rPr>
      </w:pPr>
      <w:r>
        <w:rPr>
          <w:rFonts w:hint="eastAsia"/>
          <w:bCs/>
        </w:rPr>
        <w:t>5.</w:t>
      </w:r>
      <w:r>
        <w:rPr>
          <w:rFonts w:hint="eastAsia"/>
          <w:bCs/>
        </w:rPr>
        <w:t>重大经济决策是否按规定程序进行，效果如何，有无重大失误；</w:t>
      </w:r>
    </w:p>
    <w:p w14:paraId="4112B071" w14:textId="77777777" w:rsidR="00223FFE" w:rsidRDefault="0088742F">
      <w:pPr>
        <w:spacing w:line="360" w:lineRule="auto"/>
        <w:ind w:firstLine="480"/>
        <w:rPr>
          <w:bCs/>
        </w:rPr>
      </w:pPr>
      <w:r>
        <w:rPr>
          <w:rFonts w:hint="eastAsia"/>
          <w:bCs/>
        </w:rPr>
        <w:t>6.</w:t>
      </w:r>
      <w:r>
        <w:rPr>
          <w:rFonts w:hint="eastAsia"/>
          <w:bCs/>
        </w:rPr>
        <w:t>各类资产的状况，是否安全完整、保值增值，使用效益如何；</w:t>
      </w:r>
    </w:p>
    <w:p w14:paraId="0507B706" w14:textId="77777777" w:rsidR="00223FFE" w:rsidRDefault="0088742F">
      <w:pPr>
        <w:spacing w:line="360" w:lineRule="auto"/>
        <w:ind w:firstLine="480"/>
        <w:rPr>
          <w:bCs/>
        </w:rPr>
      </w:pPr>
      <w:r>
        <w:rPr>
          <w:rFonts w:hint="eastAsia"/>
          <w:bCs/>
        </w:rPr>
        <w:t>7.</w:t>
      </w:r>
      <w:r>
        <w:rPr>
          <w:rFonts w:hint="eastAsia"/>
          <w:bCs/>
        </w:rPr>
        <w:t>部门和本人遵守财经法规、财务制度以及廉政规定的情况；</w:t>
      </w:r>
    </w:p>
    <w:p w14:paraId="14050EBD" w14:textId="77777777" w:rsidR="00223FFE" w:rsidRDefault="0088742F">
      <w:pPr>
        <w:spacing w:line="360" w:lineRule="auto"/>
        <w:ind w:firstLine="480"/>
        <w:rPr>
          <w:bCs/>
        </w:rPr>
      </w:pPr>
      <w:r>
        <w:rPr>
          <w:rFonts w:hint="eastAsia"/>
          <w:bCs/>
        </w:rPr>
        <w:t>8.</w:t>
      </w:r>
      <w:r>
        <w:rPr>
          <w:rFonts w:hint="eastAsia"/>
          <w:bCs/>
        </w:rPr>
        <w:t>委托部门或审计机构认为需要审计的其他事项。</w:t>
      </w:r>
    </w:p>
    <w:p w14:paraId="21132CEC" w14:textId="77777777" w:rsidR="00223FFE" w:rsidRDefault="0088742F">
      <w:pPr>
        <w:spacing w:line="360" w:lineRule="auto"/>
        <w:ind w:firstLine="480"/>
        <w:rPr>
          <w:bCs/>
        </w:rPr>
      </w:pPr>
      <w:r>
        <w:rPr>
          <w:rFonts w:hint="eastAsia"/>
          <w:bCs/>
        </w:rPr>
        <w:t>第四条</w:t>
      </w:r>
      <w:r>
        <w:rPr>
          <w:rFonts w:hint="eastAsia"/>
          <w:bCs/>
        </w:rPr>
        <w:t xml:space="preserve"> </w:t>
      </w:r>
      <w:r>
        <w:rPr>
          <w:rFonts w:hint="eastAsia"/>
          <w:bCs/>
        </w:rPr>
        <w:t>其他部门或单位负责人经济责任审计参照上述审计内容实施。</w:t>
      </w:r>
    </w:p>
    <w:p w14:paraId="77AF1F6A" w14:textId="77777777" w:rsidR="00223FFE" w:rsidRDefault="0088742F">
      <w:pPr>
        <w:spacing w:line="360" w:lineRule="auto"/>
        <w:ind w:firstLine="482"/>
        <w:rPr>
          <w:b/>
        </w:rPr>
      </w:pPr>
      <w:r>
        <w:rPr>
          <w:b/>
        </w:rPr>
        <w:t>（五）人员配备要求：</w:t>
      </w:r>
    </w:p>
    <w:p w14:paraId="145522DE" w14:textId="77777777" w:rsidR="00223FFE" w:rsidRDefault="0088742F">
      <w:pPr>
        <w:spacing w:line="360" w:lineRule="auto"/>
        <w:ind w:firstLine="480"/>
        <w:rPr>
          <w:bCs/>
        </w:rPr>
      </w:pPr>
      <w:r>
        <w:rPr>
          <w:rFonts w:hint="eastAsia"/>
          <w:bCs/>
        </w:rPr>
        <w:t>拟聘外部人员</w:t>
      </w:r>
      <w:r>
        <w:rPr>
          <w:bCs/>
        </w:rPr>
        <w:t>2</w:t>
      </w:r>
      <w:r>
        <w:rPr>
          <w:rFonts w:hint="eastAsia"/>
          <w:bCs/>
        </w:rPr>
        <w:t>名；要求</w:t>
      </w:r>
      <w:r>
        <w:rPr>
          <w:bCs/>
        </w:rPr>
        <w:t>45</w:t>
      </w:r>
      <w:r>
        <w:rPr>
          <w:rFonts w:hint="eastAsia"/>
          <w:bCs/>
        </w:rPr>
        <w:t>周岁以下；会计相关专业；能熟练掌握和运用计算机开展审计工作；服从工作安排、对工作有较强责任心。</w:t>
      </w:r>
    </w:p>
    <w:p w14:paraId="21274DC8" w14:textId="77777777" w:rsidR="00223FFE" w:rsidRDefault="0088742F">
      <w:pPr>
        <w:spacing w:line="360" w:lineRule="auto"/>
        <w:ind w:firstLine="480"/>
        <w:rPr>
          <w:bCs/>
        </w:rPr>
      </w:pPr>
      <w:r>
        <w:rPr>
          <w:bCs/>
        </w:rPr>
        <w:t>审计实施阶段审计组所有成员应为中标事务所正式签约职员，不得安排外借人员驻场，项目经理及审计组长不得变更，其他审计人员变动，变更后人员的技术级别不得低于变更前人员的级别。</w:t>
      </w:r>
    </w:p>
    <w:p w14:paraId="7BDFAECB" w14:textId="77777777" w:rsidR="00223FFE" w:rsidRDefault="0088742F">
      <w:pPr>
        <w:spacing w:line="360" w:lineRule="auto"/>
        <w:ind w:firstLine="482"/>
        <w:rPr>
          <w:b/>
          <w:bCs/>
          <w:color w:val="000000"/>
        </w:rPr>
      </w:pPr>
      <w:r>
        <w:rPr>
          <w:b/>
          <w:bCs/>
          <w:color w:val="000000"/>
        </w:rPr>
        <w:t>（六）审计其他相关要求</w:t>
      </w:r>
    </w:p>
    <w:p w14:paraId="4F41AA57" w14:textId="7B48C377" w:rsidR="00223FFE" w:rsidRDefault="0088742F">
      <w:pPr>
        <w:spacing w:line="360" w:lineRule="auto"/>
        <w:ind w:firstLine="480"/>
        <w:rPr>
          <w:bCs/>
        </w:rPr>
      </w:pPr>
      <w:r>
        <w:rPr>
          <w:bCs/>
        </w:rPr>
        <w:t>1</w:t>
      </w:r>
      <w:r>
        <w:rPr>
          <w:bCs/>
        </w:rPr>
        <w:t>、审计机构在审计过程中，要加强与</w:t>
      </w:r>
      <w:r>
        <w:rPr>
          <w:rFonts w:hint="eastAsia"/>
          <w:bCs/>
        </w:rPr>
        <w:t>江苏财会职业学院的</w:t>
      </w:r>
      <w:r>
        <w:rPr>
          <w:bCs/>
        </w:rPr>
        <w:t>联系，遇到问题及时与</w:t>
      </w:r>
      <w:r>
        <w:rPr>
          <w:rFonts w:hint="eastAsia"/>
          <w:bCs/>
        </w:rPr>
        <w:t>江苏财会</w:t>
      </w:r>
      <w:r>
        <w:rPr>
          <w:rFonts w:hint="eastAsia"/>
          <w:bCs/>
        </w:rPr>
        <w:lastRenderedPageBreak/>
        <w:t>职业学院</w:t>
      </w:r>
      <w:r>
        <w:rPr>
          <w:bCs/>
        </w:rPr>
        <w:t>沟通。</w:t>
      </w:r>
    </w:p>
    <w:p w14:paraId="2530AA8B" w14:textId="77777777" w:rsidR="00223FFE" w:rsidRDefault="0088742F">
      <w:pPr>
        <w:spacing w:line="360" w:lineRule="auto"/>
        <w:ind w:firstLine="480"/>
        <w:rPr>
          <w:bCs/>
        </w:rPr>
      </w:pPr>
      <w:r>
        <w:rPr>
          <w:bCs/>
        </w:rPr>
        <w:t>2</w:t>
      </w:r>
      <w:r>
        <w:rPr>
          <w:bCs/>
        </w:rPr>
        <w:t>、审计机构与</w:t>
      </w:r>
      <w:r>
        <w:rPr>
          <w:rFonts w:hint="eastAsia"/>
          <w:bCs/>
        </w:rPr>
        <w:t>江苏财会职业学院</w:t>
      </w:r>
      <w:r>
        <w:rPr>
          <w:bCs/>
        </w:rPr>
        <w:t>签订</w:t>
      </w:r>
      <w:r>
        <w:rPr>
          <w:rFonts w:hint="eastAsia"/>
        </w:rPr>
        <w:t>合同</w:t>
      </w:r>
      <w:r>
        <w:rPr>
          <w:bCs/>
        </w:rPr>
        <w:t>后</w:t>
      </w:r>
      <w:r>
        <w:rPr>
          <w:bCs/>
        </w:rPr>
        <w:t>5</w:t>
      </w:r>
      <w:r>
        <w:rPr>
          <w:bCs/>
        </w:rPr>
        <w:t>个工作日内，做好相关准备工作，审计工作组派驻企业到位。</w:t>
      </w:r>
    </w:p>
    <w:p w14:paraId="570B4F4A" w14:textId="77777777" w:rsidR="00223FFE" w:rsidRDefault="0088742F">
      <w:pPr>
        <w:spacing w:line="360" w:lineRule="auto"/>
        <w:ind w:firstLine="480"/>
        <w:rPr>
          <w:bCs/>
        </w:rPr>
      </w:pPr>
      <w:r>
        <w:rPr>
          <w:bCs/>
        </w:rPr>
        <w:t>3</w:t>
      </w:r>
      <w:r>
        <w:rPr>
          <w:bCs/>
        </w:rPr>
        <w:t>、审计机构要定期向</w:t>
      </w:r>
      <w:r>
        <w:rPr>
          <w:rFonts w:hint="eastAsia"/>
          <w:bCs/>
        </w:rPr>
        <w:t>江苏财会职业学院</w:t>
      </w:r>
      <w:r>
        <w:rPr>
          <w:bCs/>
        </w:rPr>
        <w:t>报告审计工作进度，在审计结果报告和经营管理建议书初稿形成后，须向</w:t>
      </w:r>
      <w:r>
        <w:rPr>
          <w:rFonts w:hint="eastAsia"/>
          <w:bCs/>
        </w:rPr>
        <w:t>江苏财会职业学院</w:t>
      </w:r>
      <w:r>
        <w:rPr>
          <w:bCs/>
        </w:rPr>
        <w:t>做专门汇报，听取</w:t>
      </w:r>
      <w:r>
        <w:rPr>
          <w:rFonts w:hint="eastAsia"/>
          <w:bCs/>
        </w:rPr>
        <w:t>江苏财会职业学院</w:t>
      </w:r>
      <w:r>
        <w:rPr>
          <w:bCs/>
        </w:rPr>
        <w:t>针对审计结果的意见和建议后出具正式的审计报告和经营管理建议书。</w:t>
      </w:r>
    </w:p>
    <w:p w14:paraId="67EDBDF2" w14:textId="77777777" w:rsidR="00223FFE" w:rsidRDefault="0088742F">
      <w:pPr>
        <w:spacing w:line="360" w:lineRule="auto"/>
        <w:ind w:firstLine="480"/>
        <w:rPr>
          <w:bCs/>
        </w:rPr>
      </w:pPr>
      <w:r>
        <w:rPr>
          <w:bCs/>
        </w:rPr>
        <w:t>4</w:t>
      </w:r>
      <w:r>
        <w:rPr>
          <w:bCs/>
        </w:rPr>
        <w:t>、审计机构及经办注册会计师要严格遵守注册会计师执业规范，对在执业过程中因违反执业规范及审计纪律，企业存在重大失误或问题而审计中未发现的审计机构，</w:t>
      </w:r>
      <w:r>
        <w:rPr>
          <w:rFonts w:hint="eastAsia"/>
          <w:bCs/>
        </w:rPr>
        <w:t>江苏财会职业学院</w:t>
      </w:r>
      <w:r>
        <w:rPr>
          <w:bCs/>
        </w:rPr>
        <w:t>将采取扣减费用、暂停审计资格等具体处罚措施。</w:t>
      </w:r>
    </w:p>
    <w:p w14:paraId="269CD49E" w14:textId="77777777" w:rsidR="00223FFE" w:rsidRDefault="0088742F">
      <w:pPr>
        <w:spacing w:line="360" w:lineRule="auto"/>
        <w:ind w:firstLine="480"/>
        <w:rPr>
          <w:bCs/>
        </w:rPr>
      </w:pPr>
      <w:r>
        <w:rPr>
          <w:bCs/>
        </w:rPr>
        <w:t>5</w:t>
      </w:r>
      <w:r>
        <w:rPr>
          <w:bCs/>
        </w:rPr>
        <w:t>、在连云港市内必须具备满足本项目审计工作需要的固定办公场所以及配备充足的办公设施设备。</w:t>
      </w:r>
    </w:p>
    <w:p w14:paraId="699573DC" w14:textId="77777777" w:rsidR="00223FFE" w:rsidRDefault="0088742F">
      <w:pPr>
        <w:pStyle w:val="af4"/>
        <w:spacing w:before="0" w:after="0"/>
        <w:ind w:firstLine="482"/>
        <w:rPr>
          <w:rFonts w:ascii="Times New Roman" w:hAnsi="Times New Roman"/>
          <w:b/>
          <w:bCs/>
        </w:rPr>
      </w:pPr>
      <w:r>
        <w:rPr>
          <w:rFonts w:ascii="Times New Roman" w:hAnsi="Times New Roman"/>
          <w:b/>
          <w:bCs/>
          <w:kern w:val="2"/>
        </w:rPr>
        <w:t>注：</w:t>
      </w:r>
      <w:r>
        <w:rPr>
          <w:rFonts w:ascii="Times New Roman" w:hAnsi="Times New Roman" w:hint="eastAsia"/>
          <w:b/>
          <w:bCs/>
          <w:kern w:val="2"/>
        </w:rPr>
        <w:t>江苏财会职业学院</w:t>
      </w:r>
      <w:r>
        <w:rPr>
          <w:rFonts w:ascii="Times New Roman" w:hAnsi="Times New Roman"/>
          <w:b/>
          <w:bCs/>
          <w:kern w:val="2"/>
        </w:rPr>
        <w:t>为了达到</w:t>
      </w:r>
      <w:r>
        <w:rPr>
          <w:rFonts w:ascii="Times New Roman" w:hAnsi="Times New Roman"/>
          <w:b/>
          <w:bCs/>
          <w:kern w:val="2"/>
        </w:rPr>
        <w:t>“</w:t>
      </w:r>
      <w:r>
        <w:rPr>
          <w:rFonts w:ascii="Times New Roman" w:hAnsi="Times New Roman"/>
          <w:b/>
          <w:bCs/>
          <w:kern w:val="2"/>
        </w:rPr>
        <w:t>以审代训</w:t>
      </w:r>
      <w:r>
        <w:rPr>
          <w:rFonts w:ascii="Times New Roman" w:hAnsi="Times New Roman"/>
          <w:b/>
          <w:bCs/>
          <w:kern w:val="2"/>
        </w:rPr>
        <w:t>”</w:t>
      </w:r>
      <w:r>
        <w:rPr>
          <w:rFonts w:ascii="Times New Roman" w:hAnsi="Times New Roman"/>
          <w:b/>
          <w:bCs/>
          <w:kern w:val="2"/>
        </w:rPr>
        <w:t>的目的，届时将安排</w:t>
      </w:r>
      <w:r>
        <w:rPr>
          <w:rFonts w:ascii="Times New Roman" w:hAnsi="Times New Roman"/>
          <w:b/>
          <w:bCs/>
          <w:kern w:val="2"/>
        </w:rPr>
        <w:t>1-2</w:t>
      </w:r>
      <w:r>
        <w:rPr>
          <w:rFonts w:ascii="Times New Roman" w:hAnsi="Times New Roman"/>
          <w:b/>
          <w:bCs/>
          <w:kern w:val="2"/>
        </w:rPr>
        <w:t>名人员跟班学习，审计机构可根据情况适当对其分工。</w:t>
      </w:r>
    </w:p>
    <w:p w14:paraId="258A9D2F" w14:textId="77777777" w:rsidR="00223FFE" w:rsidRDefault="0088742F">
      <w:pPr>
        <w:spacing w:line="360" w:lineRule="auto"/>
        <w:ind w:firstLine="482"/>
        <w:rPr>
          <w:b/>
          <w:bCs/>
        </w:rPr>
      </w:pPr>
      <w:r>
        <w:rPr>
          <w:b/>
          <w:bCs/>
        </w:rPr>
        <w:t>（七）其他</w:t>
      </w:r>
    </w:p>
    <w:p w14:paraId="51BCDAE1" w14:textId="77777777" w:rsidR="00223FFE" w:rsidRDefault="0088742F">
      <w:pPr>
        <w:spacing w:line="360" w:lineRule="auto"/>
        <w:ind w:firstLine="480"/>
        <w:rPr>
          <w:bCs/>
        </w:rPr>
      </w:pPr>
      <w:r>
        <w:rPr>
          <w:bCs/>
        </w:rPr>
        <w:t>特别提醒供应商：应根据国家收费标准并结合市场实际进行报价，</w:t>
      </w:r>
      <w:r>
        <w:rPr>
          <w:b/>
          <w:bCs/>
        </w:rPr>
        <w:t>总价包干（包含因审计需要到外地核查的差旅相关费用）。</w:t>
      </w:r>
    </w:p>
    <w:p w14:paraId="5525DC87" w14:textId="77777777" w:rsidR="00223FFE" w:rsidRDefault="0088742F">
      <w:pPr>
        <w:spacing w:line="360" w:lineRule="auto"/>
        <w:ind w:firstLine="480"/>
        <w:rPr>
          <w:bCs/>
        </w:rPr>
      </w:pPr>
      <w:r>
        <w:rPr>
          <w:kern w:val="0"/>
        </w:rPr>
        <w:t>工作中涉及的敏感资料、电子数据等相关信息，成交单位应严格执行保密的相关规定，不得以任何方式向任何第三人披露、泄露或许可第三人使用，否则追究其相应法律责任。</w:t>
      </w:r>
    </w:p>
    <w:p w14:paraId="1EC7D3F1" w14:textId="7AD33ECE" w:rsidR="00223FFE" w:rsidRPr="00EC0E78" w:rsidRDefault="0088742F" w:rsidP="00EC0E78">
      <w:pPr>
        <w:pStyle w:val="af4"/>
        <w:spacing w:before="0" w:after="0"/>
        <w:ind w:firstLine="482"/>
        <w:rPr>
          <w:rFonts w:ascii="Times New Roman" w:hAnsi="Times New Roman"/>
          <w:b/>
          <w:bCs/>
          <w:kern w:val="2"/>
        </w:rPr>
      </w:pPr>
      <w:r>
        <w:rPr>
          <w:rFonts w:ascii="Times New Roman" w:hAnsi="Times New Roman"/>
          <w:b/>
          <w:bCs/>
          <w:kern w:val="2"/>
        </w:rPr>
        <w:t>特别提醒：本次中标机构在签约后的项目审计进度、人员安排、审计质量和执业水平等审计事项，经</w:t>
      </w:r>
      <w:r>
        <w:rPr>
          <w:rFonts w:ascii="Times New Roman" w:hAnsi="Times New Roman" w:hint="eastAsia"/>
          <w:b/>
          <w:bCs/>
          <w:kern w:val="2"/>
        </w:rPr>
        <w:t>江苏财会职业学院</w:t>
      </w:r>
      <w:r>
        <w:rPr>
          <w:rFonts w:ascii="Times New Roman" w:hAnsi="Times New Roman"/>
          <w:b/>
          <w:bCs/>
          <w:kern w:val="2"/>
        </w:rPr>
        <w:t>综合评审为不合格的，不得参与下一年度的</w:t>
      </w:r>
      <w:r>
        <w:rPr>
          <w:rFonts w:ascii="Times New Roman" w:hAnsi="Times New Roman" w:hint="eastAsia"/>
          <w:b/>
          <w:bCs/>
          <w:kern w:val="2"/>
        </w:rPr>
        <w:t>江苏财会职业学院</w:t>
      </w:r>
      <w:r>
        <w:rPr>
          <w:rFonts w:ascii="Times New Roman" w:hAnsi="Times New Roman"/>
          <w:b/>
          <w:bCs/>
          <w:kern w:val="2"/>
        </w:rPr>
        <w:t>同类项目投标。</w:t>
      </w:r>
    </w:p>
    <w:p w14:paraId="731A8F2D" w14:textId="77777777" w:rsidR="00223FFE" w:rsidRDefault="00223FFE">
      <w:pPr>
        <w:spacing w:line="500" w:lineRule="exact"/>
        <w:jc w:val="center"/>
        <w:rPr>
          <w:rFonts w:ascii="宋体" w:hAnsi="宋体"/>
          <w:sz w:val="24"/>
        </w:rPr>
      </w:pPr>
    </w:p>
    <w:p w14:paraId="5CF3AE40" w14:textId="77777777" w:rsidR="00223FFE" w:rsidRDefault="00223FFE">
      <w:pPr>
        <w:spacing w:line="500" w:lineRule="exact"/>
        <w:jc w:val="center"/>
        <w:rPr>
          <w:rFonts w:ascii="宋体" w:hAnsi="宋体"/>
          <w:sz w:val="24"/>
        </w:rPr>
      </w:pPr>
    </w:p>
    <w:p w14:paraId="0B70C5AA" w14:textId="77777777" w:rsidR="00223FFE" w:rsidRDefault="0088742F">
      <w:pPr>
        <w:rPr>
          <w:rFonts w:ascii="宋体" w:hAnsi="宋体"/>
          <w:b/>
          <w:sz w:val="32"/>
          <w:szCs w:val="32"/>
        </w:rPr>
      </w:pPr>
      <w:r>
        <w:rPr>
          <w:rFonts w:ascii="宋体" w:hAnsi="宋体" w:hint="eastAsia"/>
          <w:b/>
          <w:sz w:val="32"/>
          <w:szCs w:val="32"/>
        </w:rPr>
        <w:br w:type="page"/>
      </w:r>
    </w:p>
    <w:p w14:paraId="005BBA44" w14:textId="77777777" w:rsidR="00223FFE" w:rsidRDefault="0088742F">
      <w:pPr>
        <w:pStyle w:val="11"/>
        <w:spacing w:before="0" w:after="0" w:line="360" w:lineRule="auto"/>
        <w:ind w:firstLineChars="100" w:firstLine="321"/>
        <w:rPr>
          <w:rFonts w:ascii="宋体" w:hAnsi="宋体"/>
          <w:sz w:val="32"/>
          <w:szCs w:val="32"/>
        </w:rPr>
      </w:pPr>
      <w:bookmarkStart w:id="327" w:name="_Toc163660828"/>
      <w:r>
        <w:rPr>
          <w:rFonts w:ascii="宋体" w:hAnsi="宋体" w:hint="eastAsia"/>
          <w:sz w:val="32"/>
          <w:szCs w:val="32"/>
        </w:rPr>
        <w:lastRenderedPageBreak/>
        <w:t>第六章 投标文件格式</w:t>
      </w:r>
      <w:bookmarkEnd w:id="327"/>
    </w:p>
    <w:p w14:paraId="5A057C52" w14:textId="77777777" w:rsidR="00223FFE" w:rsidRDefault="00223FFE">
      <w:pPr>
        <w:rPr>
          <w:rFonts w:ascii="宋体" w:hAnsi="宋体"/>
          <w:b/>
          <w:sz w:val="32"/>
          <w:szCs w:val="32"/>
        </w:rPr>
      </w:pPr>
    </w:p>
    <w:p w14:paraId="1F7F49C8" w14:textId="77777777" w:rsidR="00223FFE" w:rsidRDefault="0088742F">
      <w:pPr>
        <w:rPr>
          <w:rFonts w:ascii="宋体" w:hAnsi="宋体"/>
          <w:b/>
          <w:sz w:val="32"/>
          <w:szCs w:val="32"/>
        </w:rPr>
      </w:pPr>
      <w:r>
        <w:rPr>
          <w:rFonts w:ascii="宋体" w:hAnsi="宋体" w:hint="eastAsia"/>
          <w:b/>
          <w:sz w:val="32"/>
          <w:szCs w:val="32"/>
        </w:rPr>
        <w:t>封面</w:t>
      </w:r>
    </w:p>
    <w:p w14:paraId="713E4669" w14:textId="77777777" w:rsidR="00223FFE" w:rsidRDefault="00223FFE">
      <w:pPr>
        <w:rPr>
          <w:rFonts w:ascii="宋体" w:hAnsi="宋体"/>
          <w:sz w:val="44"/>
          <w:szCs w:val="44"/>
        </w:rPr>
      </w:pPr>
    </w:p>
    <w:p w14:paraId="7D20124B" w14:textId="77777777" w:rsidR="00223FFE" w:rsidRDefault="0088742F">
      <w:pPr>
        <w:spacing w:line="480" w:lineRule="auto"/>
        <w:jc w:val="center"/>
        <w:rPr>
          <w:rFonts w:ascii="宋体" w:hAnsi="宋体"/>
          <w:b/>
          <w:bCs/>
          <w:sz w:val="44"/>
          <w:szCs w:val="44"/>
        </w:rPr>
      </w:pPr>
      <w:r>
        <w:rPr>
          <w:rFonts w:ascii="宋体" w:hAnsi="宋体" w:hint="eastAsia"/>
          <w:b/>
          <w:bCs/>
          <w:sz w:val="44"/>
          <w:szCs w:val="44"/>
        </w:rPr>
        <w:t>江苏财会职业学院中层领导干部经济</w:t>
      </w:r>
    </w:p>
    <w:p w14:paraId="526AB3AB" w14:textId="77777777" w:rsidR="00223FFE" w:rsidRDefault="0088742F">
      <w:pPr>
        <w:spacing w:line="480" w:lineRule="auto"/>
        <w:jc w:val="center"/>
        <w:rPr>
          <w:rFonts w:ascii="宋体" w:hAnsi="宋体"/>
          <w:b/>
          <w:bCs/>
          <w:sz w:val="44"/>
          <w:szCs w:val="44"/>
        </w:rPr>
      </w:pPr>
      <w:r>
        <w:rPr>
          <w:rFonts w:ascii="宋体" w:hAnsi="宋体" w:hint="eastAsia"/>
          <w:b/>
          <w:bCs/>
          <w:sz w:val="44"/>
          <w:szCs w:val="44"/>
        </w:rPr>
        <w:t>责任审计</w:t>
      </w:r>
    </w:p>
    <w:p w14:paraId="627B7AAA" w14:textId="77777777" w:rsidR="00223FFE" w:rsidRDefault="00223FFE">
      <w:pPr>
        <w:jc w:val="center"/>
        <w:rPr>
          <w:rFonts w:ascii="宋体" w:hAnsi="宋体"/>
          <w:sz w:val="44"/>
          <w:szCs w:val="44"/>
        </w:rPr>
      </w:pPr>
    </w:p>
    <w:p w14:paraId="361DB9E7" w14:textId="77777777" w:rsidR="00223FFE" w:rsidRDefault="00223FFE">
      <w:pPr>
        <w:spacing w:line="360" w:lineRule="auto"/>
        <w:jc w:val="center"/>
        <w:rPr>
          <w:rFonts w:ascii="宋体" w:hAnsi="宋体"/>
          <w:sz w:val="28"/>
          <w:szCs w:val="28"/>
        </w:rPr>
      </w:pPr>
    </w:p>
    <w:p w14:paraId="2D71AD35" w14:textId="77777777" w:rsidR="00223FFE" w:rsidRDefault="00223FFE">
      <w:pPr>
        <w:spacing w:line="360" w:lineRule="auto"/>
        <w:jc w:val="center"/>
        <w:rPr>
          <w:rFonts w:ascii="宋体" w:hAnsi="宋体"/>
          <w:sz w:val="28"/>
          <w:szCs w:val="28"/>
        </w:rPr>
      </w:pPr>
    </w:p>
    <w:p w14:paraId="7D0E9F5E" w14:textId="77777777" w:rsidR="00223FFE" w:rsidRDefault="00223FFE">
      <w:pPr>
        <w:spacing w:line="360" w:lineRule="auto"/>
        <w:jc w:val="center"/>
        <w:rPr>
          <w:rFonts w:ascii="宋体" w:hAnsi="宋体"/>
          <w:sz w:val="72"/>
          <w:szCs w:val="72"/>
        </w:rPr>
      </w:pPr>
    </w:p>
    <w:p w14:paraId="3504E68A" w14:textId="77777777" w:rsidR="00223FFE" w:rsidRDefault="0088742F">
      <w:pPr>
        <w:spacing w:line="360" w:lineRule="auto"/>
        <w:jc w:val="center"/>
        <w:rPr>
          <w:rFonts w:ascii="宋体" w:hAnsi="宋体"/>
          <w:sz w:val="96"/>
          <w:szCs w:val="96"/>
        </w:rPr>
      </w:pPr>
      <w:r>
        <w:rPr>
          <w:rFonts w:ascii="宋体" w:hAnsi="宋体" w:hint="eastAsia"/>
          <w:sz w:val="96"/>
          <w:szCs w:val="96"/>
        </w:rPr>
        <w:t>投 标 文 件</w:t>
      </w:r>
    </w:p>
    <w:p w14:paraId="180D0CAF" w14:textId="77777777" w:rsidR="00223FFE" w:rsidRDefault="0088742F">
      <w:pPr>
        <w:spacing w:line="360" w:lineRule="auto"/>
        <w:rPr>
          <w:rFonts w:ascii="宋体" w:hAnsi="宋体"/>
          <w:sz w:val="28"/>
          <w:szCs w:val="28"/>
        </w:rPr>
      </w:pPr>
      <w:r>
        <w:rPr>
          <w:rFonts w:ascii="宋体" w:hAnsi="宋体" w:hint="eastAsia"/>
          <w:sz w:val="28"/>
          <w:szCs w:val="28"/>
        </w:rPr>
        <w:t xml:space="preserve"> </w:t>
      </w:r>
    </w:p>
    <w:p w14:paraId="47AC532A" w14:textId="77777777" w:rsidR="00223FFE" w:rsidRDefault="00223FFE">
      <w:pPr>
        <w:spacing w:line="360" w:lineRule="auto"/>
        <w:jc w:val="center"/>
        <w:rPr>
          <w:rFonts w:ascii="宋体" w:hAnsi="宋体"/>
          <w:sz w:val="28"/>
          <w:szCs w:val="28"/>
        </w:rPr>
      </w:pPr>
    </w:p>
    <w:p w14:paraId="38FF57F0" w14:textId="77777777" w:rsidR="00223FFE" w:rsidRDefault="00223FFE">
      <w:pPr>
        <w:spacing w:line="360" w:lineRule="auto"/>
        <w:jc w:val="center"/>
        <w:rPr>
          <w:rFonts w:ascii="宋体" w:hAnsi="宋体"/>
          <w:sz w:val="28"/>
          <w:szCs w:val="28"/>
        </w:rPr>
      </w:pPr>
    </w:p>
    <w:p w14:paraId="36DD5852" w14:textId="77777777" w:rsidR="00223FFE" w:rsidRDefault="00223FFE">
      <w:pPr>
        <w:spacing w:line="360" w:lineRule="auto"/>
        <w:jc w:val="center"/>
        <w:rPr>
          <w:rFonts w:ascii="宋体" w:hAnsi="宋体"/>
          <w:sz w:val="28"/>
          <w:szCs w:val="28"/>
        </w:rPr>
      </w:pPr>
    </w:p>
    <w:p w14:paraId="64921C3A" w14:textId="77777777" w:rsidR="00223FFE" w:rsidRDefault="00223FFE">
      <w:pPr>
        <w:spacing w:line="360" w:lineRule="auto"/>
        <w:jc w:val="center"/>
        <w:rPr>
          <w:rFonts w:ascii="宋体" w:hAnsi="宋体"/>
          <w:sz w:val="28"/>
          <w:szCs w:val="28"/>
        </w:rPr>
      </w:pPr>
    </w:p>
    <w:p w14:paraId="5451C020" w14:textId="77777777" w:rsidR="00223FFE" w:rsidRDefault="0088742F">
      <w:pPr>
        <w:spacing w:line="360" w:lineRule="auto"/>
        <w:ind w:firstLineChars="700" w:firstLine="1960"/>
        <w:rPr>
          <w:rFonts w:ascii="宋体" w:hAnsi="宋体"/>
          <w:sz w:val="28"/>
          <w:szCs w:val="28"/>
          <w:u w:val="single"/>
        </w:rPr>
      </w:pPr>
      <w:r>
        <w:rPr>
          <w:rFonts w:ascii="宋体" w:hAnsi="宋体" w:hint="eastAsia"/>
          <w:sz w:val="28"/>
          <w:szCs w:val="28"/>
        </w:rPr>
        <w:t>投标人（盖章）：</w:t>
      </w:r>
      <w:r>
        <w:rPr>
          <w:rFonts w:ascii="宋体" w:hAnsi="宋体" w:hint="eastAsia"/>
          <w:sz w:val="28"/>
          <w:szCs w:val="28"/>
          <w:u w:val="single"/>
        </w:rPr>
        <w:t xml:space="preserve">                </w:t>
      </w:r>
    </w:p>
    <w:p w14:paraId="5F446A68" w14:textId="77777777" w:rsidR="00223FFE" w:rsidRDefault="0088742F">
      <w:pPr>
        <w:snapToGrid w:val="0"/>
        <w:spacing w:line="360" w:lineRule="auto"/>
        <w:jc w:val="center"/>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5EB30F5E" w14:textId="77777777" w:rsidR="00223FFE" w:rsidRDefault="00223FFE">
      <w:pPr>
        <w:spacing w:before="240" w:after="240"/>
        <w:jc w:val="center"/>
        <w:rPr>
          <w:rFonts w:ascii="宋体" w:hAnsi="宋体"/>
          <w:sz w:val="32"/>
          <w:szCs w:val="32"/>
        </w:rPr>
      </w:pPr>
      <w:bookmarkStart w:id="328" w:name="_Toc520410663"/>
    </w:p>
    <w:p w14:paraId="16615F18" w14:textId="77777777" w:rsidR="00223FFE" w:rsidRDefault="0088742F">
      <w:pPr>
        <w:spacing w:before="240" w:after="240"/>
        <w:jc w:val="center"/>
        <w:rPr>
          <w:rFonts w:ascii="宋体" w:hAnsi="宋体"/>
          <w:sz w:val="32"/>
          <w:szCs w:val="32"/>
        </w:rPr>
      </w:pPr>
      <w:r>
        <w:rPr>
          <w:rFonts w:ascii="宋体" w:hAnsi="宋体" w:hint="eastAsia"/>
          <w:sz w:val="32"/>
          <w:szCs w:val="32"/>
        </w:rPr>
        <w:lastRenderedPageBreak/>
        <w:t>一、投标函</w:t>
      </w:r>
    </w:p>
    <w:p w14:paraId="3089DC4F" w14:textId="77777777" w:rsidR="00223FFE" w:rsidRDefault="0088742F">
      <w:pPr>
        <w:spacing w:line="360" w:lineRule="auto"/>
        <w:jc w:val="left"/>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w:t>
      </w:r>
    </w:p>
    <w:p w14:paraId="33D58C34" w14:textId="77777777" w:rsidR="00223FFE" w:rsidRDefault="0088742F">
      <w:pPr>
        <w:pStyle w:val="a3"/>
        <w:adjustRightInd w:val="0"/>
        <w:snapToGrid w:val="0"/>
        <w:spacing w:line="360" w:lineRule="auto"/>
        <w:ind w:firstLineChars="200" w:firstLine="480"/>
        <w:rPr>
          <w:rFonts w:ascii="宋体" w:hAnsi="宋体"/>
          <w:b w:val="0"/>
          <w:szCs w:val="24"/>
          <w:u w:val="single"/>
        </w:rPr>
      </w:pPr>
      <w:r>
        <w:rPr>
          <w:rFonts w:ascii="宋体" w:hAnsi="宋体"/>
          <w:b w:val="0"/>
          <w:szCs w:val="24"/>
        </w:rPr>
        <w:t>(</w:t>
      </w:r>
      <w:proofErr w:type="gramStart"/>
      <w:r>
        <w:rPr>
          <w:rFonts w:ascii="宋体" w:hAnsi="宋体" w:hint="eastAsia"/>
          <w:b w:val="0"/>
          <w:szCs w:val="24"/>
        </w:rPr>
        <w:t>一</w:t>
      </w:r>
      <w:proofErr w:type="gramEnd"/>
      <w:r>
        <w:rPr>
          <w:rFonts w:ascii="宋体" w:hAnsi="宋体"/>
          <w:b w:val="0"/>
          <w:szCs w:val="24"/>
        </w:rPr>
        <w:t>)</w:t>
      </w:r>
      <w:r>
        <w:rPr>
          <w:rFonts w:ascii="宋体" w:hAnsi="宋体" w:hint="eastAsia"/>
          <w:b w:val="0"/>
          <w:szCs w:val="24"/>
        </w:rPr>
        <w:t>根据已收到的</w:t>
      </w:r>
      <w:r>
        <w:rPr>
          <w:rFonts w:ascii="宋体" w:hAnsi="宋体"/>
          <w:b w:val="0"/>
          <w:szCs w:val="24"/>
          <w:u w:val="single"/>
        </w:rPr>
        <w:t xml:space="preserve">                         </w:t>
      </w:r>
      <w:r>
        <w:rPr>
          <w:rFonts w:ascii="宋体" w:hAnsi="宋体" w:hint="eastAsia"/>
          <w:b w:val="0"/>
          <w:szCs w:val="24"/>
        </w:rPr>
        <w:t>的招标文件，我单位将遵照《中华人民共和国招标投标法》等有关规定并根据招标文件的规定，经考察现场和研究招标文件后，愿以人民币</w:t>
      </w:r>
      <w:r>
        <w:rPr>
          <w:rFonts w:ascii="宋体" w:hAnsi="宋体"/>
          <w:b w:val="0"/>
          <w:szCs w:val="24"/>
        </w:rPr>
        <w:t>(</w:t>
      </w:r>
      <w:r>
        <w:rPr>
          <w:rFonts w:ascii="宋体" w:hAnsi="宋体" w:hint="eastAsia"/>
          <w:b w:val="0"/>
          <w:szCs w:val="24"/>
        </w:rPr>
        <w:t>大写</w:t>
      </w:r>
      <w:r>
        <w:rPr>
          <w:rFonts w:ascii="宋体" w:hAnsi="宋体"/>
          <w:b w:val="0"/>
          <w:szCs w:val="24"/>
        </w:rPr>
        <w:t>)</w:t>
      </w:r>
      <w:r>
        <w:rPr>
          <w:rFonts w:ascii="宋体" w:hAnsi="宋体"/>
          <w:b w:val="0"/>
          <w:szCs w:val="24"/>
          <w:u w:val="single"/>
        </w:rPr>
        <w:t xml:space="preserve">    </w:t>
      </w:r>
      <w:r>
        <w:rPr>
          <w:rFonts w:ascii="宋体" w:hAnsi="宋体" w:hint="eastAsia"/>
          <w:b w:val="0"/>
          <w:szCs w:val="24"/>
        </w:rPr>
        <w:t>元/人次，RMB￥（小写）：</w:t>
      </w:r>
      <w:r>
        <w:rPr>
          <w:rFonts w:ascii="宋体" w:hAnsi="宋体" w:hint="eastAsia"/>
          <w:b w:val="0"/>
          <w:szCs w:val="24"/>
          <w:u w:val="single"/>
        </w:rPr>
        <w:t xml:space="preserve">    </w:t>
      </w:r>
      <w:r>
        <w:rPr>
          <w:rFonts w:ascii="宋体" w:hAnsi="宋体" w:hint="eastAsia"/>
          <w:b w:val="0"/>
          <w:szCs w:val="24"/>
        </w:rPr>
        <w:t>元/人次的单价，按招标文件的要求承包本次招标范围内的全部工作。</w:t>
      </w:r>
    </w:p>
    <w:p w14:paraId="22708800" w14:textId="77777777" w:rsidR="00223FFE" w:rsidRDefault="0088742F">
      <w:pPr>
        <w:spacing w:line="360" w:lineRule="auto"/>
        <w:ind w:firstLineChars="200" w:firstLine="480"/>
        <w:rPr>
          <w:rFonts w:ascii="宋体" w:hAnsi="宋体"/>
          <w:sz w:val="24"/>
        </w:rPr>
      </w:pPr>
      <w:r>
        <w:rPr>
          <w:rFonts w:ascii="宋体" w:hAnsi="宋体"/>
          <w:sz w:val="24"/>
        </w:rPr>
        <w:t>二、如果我们的投标文件被接受，我们将履行招标文件中规定的每项要求，并按我们投标文件中的承诺按期、按质、按量执行；</w:t>
      </w:r>
    </w:p>
    <w:p w14:paraId="521E2B0F" w14:textId="77777777" w:rsidR="00223FFE" w:rsidRDefault="0088742F">
      <w:pPr>
        <w:spacing w:line="360" w:lineRule="auto"/>
        <w:ind w:firstLineChars="200" w:firstLine="480"/>
        <w:rPr>
          <w:rFonts w:ascii="宋体" w:hAnsi="宋体"/>
          <w:sz w:val="24"/>
        </w:rPr>
      </w:pPr>
      <w:r>
        <w:rPr>
          <w:rFonts w:ascii="宋体" w:hAnsi="宋体"/>
          <w:sz w:val="24"/>
        </w:rPr>
        <w:t>三、我们理解，最低报价不是中标的唯一条件，你们有选择中标人的权利；</w:t>
      </w:r>
    </w:p>
    <w:p w14:paraId="6A66CE17" w14:textId="0F3E78BB" w:rsidR="00223FFE" w:rsidRDefault="0088742F">
      <w:pPr>
        <w:spacing w:line="360" w:lineRule="auto"/>
        <w:ind w:firstLineChars="200" w:firstLine="480"/>
        <w:rPr>
          <w:rFonts w:ascii="宋体" w:hAnsi="宋体"/>
          <w:sz w:val="24"/>
        </w:rPr>
      </w:pPr>
      <w:r>
        <w:rPr>
          <w:rFonts w:ascii="宋体" w:hAnsi="宋体"/>
          <w:sz w:val="24"/>
        </w:rPr>
        <w:t>四、我方愿按《中华人民共和国</w:t>
      </w:r>
      <w:r w:rsidR="006D164A">
        <w:rPr>
          <w:rFonts w:ascii="宋体" w:hAnsi="宋体" w:hint="eastAsia"/>
          <w:sz w:val="24"/>
        </w:rPr>
        <w:t>民法典</w:t>
      </w:r>
      <w:r>
        <w:rPr>
          <w:rFonts w:ascii="宋体" w:hAnsi="宋体"/>
          <w:sz w:val="24"/>
        </w:rPr>
        <w:t>》及其他有关法律、法规的规定，自觉履行自己的全部责任；</w:t>
      </w:r>
    </w:p>
    <w:p w14:paraId="04FD3AED" w14:textId="77777777" w:rsidR="00223FFE" w:rsidRDefault="0088742F">
      <w:pPr>
        <w:spacing w:line="360" w:lineRule="auto"/>
        <w:ind w:firstLineChars="200" w:firstLine="480"/>
        <w:rPr>
          <w:rFonts w:ascii="宋体" w:hAnsi="宋体"/>
          <w:sz w:val="24"/>
        </w:rPr>
      </w:pPr>
      <w:r>
        <w:rPr>
          <w:rFonts w:ascii="宋体" w:hAnsi="宋体"/>
          <w:sz w:val="24"/>
        </w:rPr>
        <w:t>五、我们同意按招标文件的规定交纳投标保证金，遵守贵方有关招标的各项规定；</w:t>
      </w:r>
    </w:p>
    <w:p w14:paraId="01CA3F2A" w14:textId="77777777" w:rsidR="00223FFE" w:rsidRDefault="0088742F">
      <w:pPr>
        <w:spacing w:line="360" w:lineRule="auto"/>
        <w:ind w:firstLineChars="200" w:firstLine="480"/>
        <w:rPr>
          <w:rFonts w:ascii="宋体" w:hAnsi="宋体"/>
          <w:sz w:val="24"/>
        </w:rPr>
      </w:pPr>
      <w:r>
        <w:rPr>
          <w:rFonts w:ascii="宋体" w:hAnsi="宋体"/>
          <w:sz w:val="24"/>
        </w:rPr>
        <w:t>六、我方同意在本项目招标文件中规定的投标截止之日起60天内遵守本投标文件中的承诺且在此期限期满之前均具有约束力。</w:t>
      </w:r>
    </w:p>
    <w:p w14:paraId="46E5D00D" w14:textId="77777777" w:rsidR="00223FFE" w:rsidRDefault="0088742F">
      <w:pPr>
        <w:spacing w:line="560" w:lineRule="exact"/>
        <w:ind w:firstLineChars="1300" w:firstLine="3120"/>
        <w:rPr>
          <w:rFonts w:ascii="宋体" w:hAnsi="宋体"/>
          <w:sz w:val="24"/>
        </w:rPr>
      </w:pPr>
      <w:r>
        <w:rPr>
          <w:rFonts w:ascii="宋体" w:hAnsi="宋体" w:hint="eastAsia"/>
          <w:sz w:val="24"/>
        </w:rPr>
        <w:t>投标人：（公章）</w:t>
      </w:r>
    </w:p>
    <w:p w14:paraId="796B597D" w14:textId="77777777" w:rsidR="00223FFE" w:rsidRDefault="00223FFE">
      <w:pPr>
        <w:spacing w:line="560" w:lineRule="exact"/>
        <w:ind w:firstLineChars="1300" w:firstLine="3120"/>
        <w:rPr>
          <w:rFonts w:ascii="宋体" w:hAnsi="宋体"/>
          <w:sz w:val="24"/>
        </w:rPr>
      </w:pPr>
    </w:p>
    <w:p w14:paraId="26550E4B" w14:textId="77777777" w:rsidR="00223FFE" w:rsidRDefault="0088742F">
      <w:pPr>
        <w:spacing w:line="560" w:lineRule="exact"/>
        <w:ind w:firstLineChars="1300" w:firstLine="3120"/>
        <w:rPr>
          <w:rFonts w:ascii="宋体" w:hAnsi="宋体"/>
          <w:sz w:val="24"/>
        </w:rPr>
      </w:pPr>
      <w:r>
        <w:rPr>
          <w:rFonts w:ascii="宋体" w:hAnsi="宋体" w:hint="eastAsia"/>
          <w:sz w:val="24"/>
        </w:rPr>
        <w:t xml:space="preserve">法定代表人或授权委托人：（签名或盖章） </w:t>
      </w:r>
    </w:p>
    <w:p w14:paraId="28120CB8" w14:textId="77777777" w:rsidR="00223FFE" w:rsidRDefault="0088742F">
      <w:pPr>
        <w:spacing w:line="560" w:lineRule="exact"/>
        <w:ind w:firstLineChars="1300" w:firstLine="3120"/>
        <w:rPr>
          <w:rFonts w:ascii="宋体" w:hAnsi="宋体"/>
          <w:sz w:val="24"/>
        </w:rPr>
      </w:pPr>
      <w:r>
        <w:rPr>
          <w:rFonts w:ascii="宋体" w:hAnsi="宋体" w:hint="eastAsia"/>
          <w:sz w:val="24"/>
        </w:rPr>
        <w:t xml:space="preserve">        </w:t>
      </w:r>
    </w:p>
    <w:p w14:paraId="577EAE88" w14:textId="77777777" w:rsidR="00223FFE" w:rsidRDefault="0088742F">
      <w:pPr>
        <w:spacing w:line="560" w:lineRule="exact"/>
        <w:ind w:firstLineChars="1300" w:firstLine="31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1FA8062" w14:textId="77777777" w:rsidR="00223FFE" w:rsidRDefault="00223FFE">
      <w:pPr>
        <w:pStyle w:val="ae"/>
        <w:rPr>
          <w:rFonts w:ascii="宋体" w:hAnsi="宋体"/>
          <w:sz w:val="24"/>
        </w:rPr>
        <w:sectPr w:rsidR="00223FFE" w:rsidSect="00FA7D78">
          <w:headerReference w:type="default" r:id="rId11"/>
          <w:footerReference w:type="default" r:id="rId12"/>
          <w:pgSz w:w="11907" w:h="16840"/>
          <w:pgMar w:top="1440" w:right="1559" w:bottom="1440" w:left="1560" w:header="851" w:footer="851" w:gutter="0"/>
          <w:cols w:space="720"/>
          <w:docGrid w:linePitch="312"/>
        </w:sectPr>
      </w:pPr>
    </w:p>
    <w:p w14:paraId="721BF56F" w14:textId="77777777" w:rsidR="00223FFE" w:rsidRDefault="0088742F">
      <w:pPr>
        <w:spacing w:before="240" w:after="240"/>
        <w:jc w:val="center"/>
        <w:rPr>
          <w:rFonts w:ascii="宋体" w:hAnsi="宋体"/>
          <w:sz w:val="32"/>
          <w:szCs w:val="32"/>
        </w:rPr>
      </w:pPr>
      <w:bookmarkStart w:id="329" w:name="_Toc144974861"/>
      <w:bookmarkStart w:id="330" w:name="_Toc520410664"/>
      <w:bookmarkStart w:id="331" w:name="_Toc152045792"/>
      <w:bookmarkStart w:id="332" w:name="_Toc179632812"/>
      <w:bookmarkStart w:id="333" w:name="_Toc152042581"/>
      <w:bookmarkEnd w:id="328"/>
      <w:r>
        <w:rPr>
          <w:rFonts w:ascii="宋体" w:hAnsi="宋体" w:hint="eastAsia"/>
          <w:sz w:val="32"/>
          <w:szCs w:val="32"/>
        </w:rPr>
        <w:lastRenderedPageBreak/>
        <w:t>二、法定代表人身份证明</w:t>
      </w:r>
    </w:p>
    <w:p w14:paraId="35A38841" w14:textId="77777777" w:rsidR="00223FFE" w:rsidRDefault="00223FFE">
      <w:pPr>
        <w:pStyle w:val="14"/>
        <w:snapToGrid w:val="0"/>
        <w:spacing w:line="500" w:lineRule="exact"/>
        <w:ind w:firstLine="0"/>
        <w:jc w:val="center"/>
        <w:rPr>
          <w:rFonts w:ascii="宋体" w:hAnsi="宋体"/>
          <w:bCs/>
        </w:rPr>
      </w:pPr>
    </w:p>
    <w:p w14:paraId="5DAEF2DD" w14:textId="77777777" w:rsidR="00223FFE" w:rsidRDefault="0088742F">
      <w:pPr>
        <w:pStyle w:val="a3"/>
        <w:snapToGrid w:val="0"/>
        <w:spacing w:line="480" w:lineRule="auto"/>
        <w:ind w:firstLineChars="200" w:firstLine="482"/>
        <w:rPr>
          <w:rFonts w:ascii="宋体" w:hAnsi="宋体"/>
          <w:bCs/>
          <w:u w:val="single"/>
        </w:rPr>
      </w:pPr>
      <w:bookmarkStart w:id="334" w:name="_Toc520410665"/>
      <w:bookmarkEnd w:id="329"/>
      <w:bookmarkEnd w:id="330"/>
      <w:bookmarkEnd w:id="331"/>
      <w:bookmarkEnd w:id="332"/>
      <w:bookmarkEnd w:id="333"/>
      <w:r>
        <w:rPr>
          <w:rFonts w:ascii="宋体" w:hAnsi="宋体" w:hint="eastAsia"/>
        </w:rPr>
        <w:t>投标人</w:t>
      </w:r>
      <w:r>
        <w:rPr>
          <w:rFonts w:ascii="宋体" w:hAnsi="宋体" w:hint="eastAsia"/>
          <w:bCs/>
        </w:rPr>
        <w:t>名称：</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1BA7EC8B"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单位性质：</w:t>
      </w:r>
      <w:r>
        <w:rPr>
          <w:rFonts w:ascii="宋体" w:hAnsi="宋体" w:hint="eastAsia"/>
          <w:bCs/>
          <w:u w:val="single"/>
        </w:rPr>
        <w:t xml:space="preserve">                                  </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142A4553"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地</w:t>
      </w:r>
      <w:r>
        <w:rPr>
          <w:rFonts w:ascii="宋体" w:hAnsi="宋体"/>
          <w:bCs/>
        </w:rPr>
        <w:t xml:space="preserve">    </w:t>
      </w:r>
      <w:r>
        <w:rPr>
          <w:rFonts w:ascii="宋体" w:hAnsi="宋体" w:hint="eastAsia"/>
          <w:bCs/>
        </w:rPr>
        <w:t>址：</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34B236CD"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成立时间：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33ED3269"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经营期限：</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2DB3BB1D"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姓</w:t>
      </w:r>
      <w:r>
        <w:rPr>
          <w:rFonts w:ascii="宋体" w:hAnsi="宋体"/>
          <w:bCs/>
        </w:rPr>
        <w:t xml:space="preserve">    </w:t>
      </w:r>
      <w:r>
        <w:rPr>
          <w:rFonts w:ascii="宋体" w:hAnsi="宋体" w:hint="eastAsia"/>
          <w:bCs/>
        </w:rPr>
        <w:t>名：</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性别：</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年龄：</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631E20A0"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 xml:space="preserve">职    </w:t>
      </w:r>
      <w:proofErr w:type="gramStart"/>
      <w:r>
        <w:rPr>
          <w:rFonts w:ascii="宋体" w:hAnsi="宋体" w:hint="eastAsia"/>
          <w:bCs/>
        </w:rPr>
        <w:t>务</w:t>
      </w:r>
      <w:proofErr w:type="gramEnd"/>
      <w:r>
        <w:rPr>
          <w:rFonts w:ascii="宋体" w:hAnsi="宋体" w:hint="eastAsia"/>
          <w:bCs/>
        </w:rPr>
        <w:t>：</w:t>
      </w:r>
      <w:r>
        <w:rPr>
          <w:rFonts w:ascii="宋体" w:hAnsi="宋体" w:hint="eastAsia"/>
          <w:bCs/>
          <w:u w:val="single"/>
        </w:rPr>
        <w:t xml:space="preserve">           </w:t>
      </w:r>
    </w:p>
    <w:p w14:paraId="15D672D8" w14:textId="77777777" w:rsidR="00223FFE" w:rsidRDefault="0088742F">
      <w:pPr>
        <w:pStyle w:val="a3"/>
        <w:snapToGrid w:val="0"/>
        <w:spacing w:line="480" w:lineRule="auto"/>
        <w:ind w:firstLineChars="200" w:firstLine="482"/>
        <w:rPr>
          <w:rFonts w:ascii="宋体" w:hAnsi="宋体"/>
          <w:bCs/>
        </w:rPr>
      </w:pP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系：</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separate"/>
      </w:r>
      <w:r>
        <w:rPr>
          <w:rFonts w:ascii="宋体" w:hAnsi="宋体"/>
          <w:bCs/>
        </w:rPr>
        <w:t xml:space="preserve"> (</w:t>
      </w:r>
      <w:r>
        <w:rPr>
          <w:rFonts w:ascii="宋体" w:hAnsi="宋体" w:hint="eastAsia"/>
        </w:rPr>
        <w:t>投标人</w:t>
      </w:r>
      <w:r>
        <w:rPr>
          <w:rFonts w:ascii="宋体" w:hAnsi="宋体"/>
          <w:bCs/>
        </w:rPr>
        <w:t>单位名称)</w:t>
      </w:r>
      <w:r>
        <w:rPr>
          <w:rFonts w:ascii="宋体" w:hAnsi="宋体"/>
          <w:bCs/>
        </w:rPr>
        <w:fldChar w:fldCharType="end"/>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的法定代表人。</w:t>
      </w:r>
    </w:p>
    <w:p w14:paraId="5F007E57"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特此证明。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4"/>
      </w:tblGrid>
      <w:tr w:rsidR="00223FFE" w14:paraId="4512C462" w14:textId="77777777">
        <w:trPr>
          <w:trHeight w:val="4168"/>
        </w:trPr>
        <w:tc>
          <w:tcPr>
            <w:tcW w:w="9004" w:type="dxa"/>
          </w:tcPr>
          <w:p w14:paraId="30FBC073" w14:textId="77777777" w:rsidR="00223FFE" w:rsidRDefault="0088742F">
            <w:pPr>
              <w:pStyle w:val="a3"/>
              <w:snapToGrid w:val="0"/>
              <w:spacing w:line="500" w:lineRule="exact"/>
              <w:ind w:firstLine="0"/>
              <w:rPr>
                <w:rFonts w:ascii="宋体" w:hAnsi="宋体"/>
                <w:bCs/>
              </w:rPr>
            </w:pPr>
            <w:r>
              <w:rPr>
                <w:rFonts w:ascii="宋体" w:hAnsi="宋体" w:hint="eastAsia"/>
                <w:bCs/>
              </w:rPr>
              <w:t>法定代表人身份证复印件：</w:t>
            </w:r>
          </w:p>
        </w:tc>
      </w:tr>
    </w:tbl>
    <w:p w14:paraId="7C04BDD0" w14:textId="77777777" w:rsidR="00223FFE" w:rsidRDefault="00223FFE">
      <w:pPr>
        <w:pStyle w:val="a3"/>
        <w:snapToGrid w:val="0"/>
        <w:spacing w:line="500" w:lineRule="exact"/>
        <w:ind w:firstLineChars="200" w:firstLine="482"/>
        <w:rPr>
          <w:rFonts w:ascii="宋体" w:hAnsi="宋体"/>
          <w:bCs/>
        </w:rPr>
      </w:pPr>
    </w:p>
    <w:p w14:paraId="5CF2C913" w14:textId="77777777" w:rsidR="00223FFE" w:rsidRDefault="0088742F">
      <w:pPr>
        <w:pStyle w:val="a3"/>
        <w:snapToGrid w:val="0"/>
        <w:spacing w:line="500" w:lineRule="exact"/>
        <w:ind w:firstLineChars="1600" w:firstLine="3855"/>
        <w:rPr>
          <w:rFonts w:ascii="宋体" w:hAnsi="宋体"/>
          <w:bCs/>
        </w:rPr>
      </w:pPr>
      <w:r>
        <w:rPr>
          <w:rFonts w:ascii="宋体" w:hAnsi="宋体" w:hint="eastAsia"/>
        </w:rPr>
        <w:t>投标人</w:t>
      </w:r>
      <w:r>
        <w:rPr>
          <w:rFonts w:ascii="宋体" w:hAnsi="宋体"/>
          <w:bCs/>
        </w:rPr>
        <w:t>(</w:t>
      </w:r>
      <w:r>
        <w:rPr>
          <w:rFonts w:ascii="宋体" w:hAnsi="宋体" w:hint="eastAsia"/>
          <w:bCs/>
        </w:rPr>
        <w:t>公章</w:t>
      </w:r>
      <w:r>
        <w:rPr>
          <w:rFonts w:ascii="宋体" w:hAnsi="宋体"/>
          <w:bCs/>
        </w:rPr>
        <w:t>)</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6918C91F" w14:textId="77777777" w:rsidR="00223FFE" w:rsidRDefault="00223FFE">
      <w:pPr>
        <w:pStyle w:val="a3"/>
        <w:snapToGrid w:val="0"/>
        <w:spacing w:line="500" w:lineRule="exact"/>
        <w:ind w:firstLineChars="1600" w:firstLine="3855"/>
        <w:rPr>
          <w:rFonts w:ascii="宋体" w:hAnsi="宋体"/>
          <w:bCs/>
        </w:rPr>
      </w:pPr>
    </w:p>
    <w:p w14:paraId="76E8A7B0" w14:textId="77777777" w:rsidR="00223FFE" w:rsidRDefault="0088742F">
      <w:pPr>
        <w:pStyle w:val="a3"/>
        <w:snapToGrid w:val="0"/>
        <w:spacing w:line="500" w:lineRule="exact"/>
        <w:ind w:firstLineChars="1600" w:firstLine="3855"/>
        <w:rPr>
          <w:rFonts w:ascii="宋体" w:hAnsi="宋体"/>
          <w:bCs/>
        </w:rPr>
      </w:pPr>
      <w:r>
        <w:rPr>
          <w:rFonts w:ascii="宋体" w:hAnsi="宋体" w:hint="eastAsia"/>
          <w:bCs/>
        </w:rPr>
        <w:t>日</w:t>
      </w:r>
      <w:r>
        <w:rPr>
          <w:rFonts w:ascii="宋体" w:hAnsi="宋体"/>
          <w:bCs/>
        </w:rPr>
        <w:t xml:space="preserve">   </w:t>
      </w:r>
      <w:r>
        <w:rPr>
          <w:rFonts w:ascii="宋体" w:hAnsi="宋体" w:hint="eastAsia"/>
          <w:bCs/>
        </w:rPr>
        <w:t>期：</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56760DB0" w14:textId="77777777" w:rsidR="00223FFE" w:rsidRDefault="00223FFE">
      <w:pPr>
        <w:spacing w:line="360" w:lineRule="auto"/>
        <w:ind w:firstLineChars="200" w:firstLine="360"/>
        <w:jc w:val="center"/>
        <w:rPr>
          <w:sz w:val="18"/>
        </w:rPr>
        <w:sectPr w:rsidR="00223FFE" w:rsidSect="00FA7D78">
          <w:footerReference w:type="default" r:id="rId13"/>
          <w:pgSz w:w="11910" w:h="16840"/>
          <w:pgMar w:top="1440" w:right="1800" w:bottom="1440" w:left="1800" w:header="720" w:footer="720" w:gutter="0"/>
          <w:cols w:space="720"/>
        </w:sectPr>
      </w:pPr>
    </w:p>
    <w:p w14:paraId="09F7F16E" w14:textId="77777777" w:rsidR="00223FFE" w:rsidRDefault="0088742F">
      <w:pPr>
        <w:pStyle w:val="14"/>
        <w:snapToGrid w:val="0"/>
        <w:spacing w:line="480" w:lineRule="auto"/>
        <w:ind w:firstLine="0"/>
        <w:jc w:val="center"/>
        <w:rPr>
          <w:rFonts w:ascii="宋体" w:hAnsi="宋体"/>
          <w:bCs/>
          <w:szCs w:val="24"/>
        </w:rPr>
      </w:pPr>
      <w:r>
        <w:rPr>
          <w:rFonts w:ascii="宋体" w:hAnsi="宋体" w:hint="eastAsia"/>
          <w:b w:val="0"/>
          <w:sz w:val="32"/>
          <w:szCs w:val="32"/>
        </w:rPr>
        <w:lastRenderedPageBreak/>
        <w:t>三、授权委托书</w:t>
      </w:r>
    </w:p>
    <w:p w14:paraId="07F5D04C" w14:textId="77777777" w:rsidR="00223FFE" w:rsidRDefault="0088742F">
      <w:pPr>
        <w:pStyle w:val="a3"/>
        <w:snapToGrid w:val="0"/>
        <w:spacing w:line="480" w:lineRule="auto"/>
        <w:ind w:firstLineChars="292" w:firstLine="704"/>
        <w:jc w:val="left"/>
        <w:rPr>
          <w:rFonts w:ascii="宋体" w:hAnsi="宋体"/>
          <w:bCs/>
        </w:rPr>
      </w:pPr>
      <w:bookmarkStart w:id="335" w:name="_Toc520410666"/>
      <w:bookmarkEnd w:id="334"/>
      <w:r>
        <w:rPr>
          <w:rFonts w:ascii="宋体" w:hAnsi="宋体" w:hint="eastAsia"/>
          <w:bCs/>
        </w:rPr>
        <w:t>本授权委托书声明：我</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bCs/>
        </w:rPr>
        <w:t>(</w:t>
      </w:r>
      <w:r>
        <w:rPr>
          <w:rFonts w:ascii="宋体" w:hAnsi="宋体" w:hint="eastAsia"/>
          <w:bCs/>
        </w:rPr>
        <w:t>姓名</w:t>
      </w:r>
      <w:r>
        <w:rPr>
          <w:rFonts w:ascii="宋体" w:hAnsi="宋体"/>
          <w:bCs/>
        </w:rPr>
        <w:t>)</w:t>
      </w:r>
      <w:r>
        <w:rPr>
          <w:rFonts w:ascii="宋体" w:hAnsi="宋体" w:hint="eastAsia"/>
          <w:bCs/>
        </w:rPr>
        <w:t>系</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u w:val="single"/>
        </w:rPr>
        <w:t xml:space="preserve">                       </w:t>
      </w:r>
      <w:r>
        <w:rPr>
          <w:rFonts w:ascii="宋体" w:hAnsi="宋体"/>
          <w:bCs/>
        </w:rPr>
        <w:t>(</w:t>
      </w:r>
      <w:r>
        <w:rPr>
          <w:rFonts w:ascii="宋体" w:hAnsi="宋体" w:hint="eastAsia"/>
        </w:rPr>
        <w:t>投标人</w:t>
      </w:r>
      <w:r>
        <w:rPr>
          <w:rFonts w:ascii="宋体" w:hAnsi="宋体" w:hint="eastAsia"/>
          <w:bCs/>
        </w:rPr>
        <w:t>名称</w:t>
      </w:r>
      <w:r>
        <w:rPr>
          <w:rFonts w:ascii="宋体" w:hAnsi="宋体"/>
          <w:bCs/>
        </w:rPr>
        <w:t>)</w:t>
      </w:r>
      <w:r>
        <w:rPr>
          <w:rFonts w:ascii="宋体" w:hAnsi="宋体" w:hint="eastAsia"/>
          <w:bCs/>
        </w:rPr>
        <w:t>的法定代表人，现授权委托</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u w:val="single"/>
        </w:rPr>
        <w:t xml:space="preserve">                         </w:t>
      </w:r>
      <w:r>
        <w:rPr>
          <w:rFonts w:ascii="宋体" w:hAnsi="宋体"/>
          <w:bCs/>
        </w:rPr>
        <w:t>(</w:t>
      </w:r>
      <w:r>
        <w:rPr>
          <w:rFonts w:ascii="宋体" w:hAnsi="宋体" w:hint="eastAsia"/>
          <w:bCs/>
        </w:rPr>
        <w:t>单位名称</w:t>
      </w:r>
      <w:r>
        <w:rPr>
          <w:rFonts w:ascii="宋体" w:hAnsi="宋体"/>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bCs/>
        </w:rPr>
        <w:t>(</w:t>
      </w:r>
      <w:r>
        <w:rPr>
          <w:rFonts w:ascii="宋体" w:hAnsi="宋体" w:hint="eastAsia"/>
          <w:bCs/>
        </w:rPr>
        <w:t>姓名</w:t>
      </w:r>
      <w:r>
        <w:rPr>
          <w:rFonts w:ascii="宋体" w:hAnsi="宋体"/>
          <w:bCs/>
        </w:rPr>
        <w:t>)</w:t>
      </w:r>
      <w:r>
        <w:rPr>
          <w:rFonts w:ascii="宋体" w:hAnsi="宋体" w:hint="eastAsia"/>
          <w:bCs/>
        </w:rPr>
        <w:t>为我单位的合法代理人，以本公司的名义参加</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bCs/>
        </w:rPr>
        <w:t>(</w:t>
      </w:r>
      <w:r>
        <w:rPr>
          <w:rFonts w:ascii="宋体" w:hAnsi="宋体" w:hint="eastAsia"/>
        </w:rPr>
        <w:t>招标人</w:t>
      </w:r>
      <w:r>
        <w:rPr>
          <w:rFonts w:ascii="宋体" w:hAnsi="宋体" w:hint="eastAsia"/>
          <w:bCs/>
        </w:rPr>
        <w:t>名称</w:t>
      </w:r>
      <w:r>
        <w:rPr>
          <w:rFonts w:ascii="宋体" w:hAnsi="宋体"/>
          <w:bCs/>
        </w:rPr>
        <w:t>)</w:t>
      </w:r>
      <w:r>
        <w:rPr>
          <w:rFonts w:ascii="宋体" w:hAnsi="宋体" w:hint="eastAsia"/>
          <w:bCs/>
        </w:rPr>
        <w:t>的</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投标。代理人所签署的一切文件和处理与之有关的一切事务，我均予承认。</w:t>
      </w:r>
    </w:p>
    <w:p w14:paraId="7C44A416" w14:textId="77777777" w:rsidR="00223FFE" w:rsidRDefault="0088742F">
      <w:pPr>
        <w:pStyle w:val="a3"/>
        <w:snapToGrid w:val="0"/>
        <w:spacing w:line="480" w:lineRule="auto"/>
        <w:ind w:firstLine="482"/>
        <w:rPr>
          <w:rFonts w:ascii="宋体" w:hAnsi="宋体"/>
          <w:bCs/>
        </w:rPr>
      </w:pPr>
      <w:r>
        <w:rPr>
          <w:rFonts w:ascii="宋体" w:hAnsi="宋体" w:hint="eastAsia"/>
          <w:bCs/>
        </w:rPr>
        <w:t>委托期限：</w:t>
      </w:r>
      <w:r>
        <w:rPr>
          <w:rFonts w:ascii="宋体" w:hAnsi="宋体" w:hint="eastAsia"/>
          <w:bCs/>
          <w:u w:val="single"/>
        </w:rPr>
        <w:t xml:space="preserve">                     </w:t>
      </w:r>
      <w:r>
        <w:rPr>
          <w:rFonts w:ascii="宋体" w:hAnsi="宋体" w:hint="eastAsia"/>
          <w:bCs/>
        </w:rPr>
        <w:t>。</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7057CDD6" w14:textId="77777777" w:rsidR="00223FFE" w:rsidRDefault="0088742F">
      <w:pPr>
        <w:pStyle w:val="a3"/>
        <w:snapToGrid w:val="0"/>
        <w:spacing w:line="480" w:lineRule="auto"/>
        <w:ind w:firstLine="482"/>
        <w:rPr>
          <w:rFonts w:ascii="宋体" w:hAnsi="宋体"/>
          <w:bCs/>
        </w:rPr>
      </w:pPr>
      <w:r>
        <w:rPr>
          <w:rFonts w:ascii="宋体" w:hAnsi="宋体" w:hint="eastAsia"/>
          <w:bCs/>
        </w:rPr>
        <w:t>代理人无转委权，特此委托。</w:t>
      </w:r>
    </w:p>
    <w:tbl>
      <w:tblPr>
        <w:tblW w:w="408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223FFE" w14:paraId="1F7A4249" w14:textId="77777777">
        <w:trPr>
          <w:trHeight w:val="4182"/>
        </w:trPr>
        <w:tc>
          <w:tcPr>
            <w:tcW w:w="5000" w:type="pct"/>
          </w:tcPr>
          <w:p w14:paraId="73806FAB" w14:textId="77777777" w:rsidR="00223FFE" w:rsidRDefault="0088742F">
            <w:pPr>
              <w:pStyle w:val="a3"/>
              <w:snapToGrid w:val="0"/>
              <w:spacing w:line="360" w:lineRule="auto"/>
              <w:ind w:firstLine="0"/>
              <w:rPr>
                <w:rFonts w:ascii="宋体" w:hAnsi="宋体"/>
                <w:bCs/>
              </w:rPr>
            </w:pPr>
            <w:r>
              <w:rPr>
                <w:rFonts w:ascii="宋体" w:hAnsi="宋体" w:hint="eastAsia"/>
                <w:bCs/>
              </w:rPr>
              <w:t>代理人身份证复印件：</w:t>
            </w:r>
          </w:p>
          <w:p w14:paraId="2148E6BD" w14:textId="77777777" w:rsidR="00223FFE" w:rsidRDefault="00223FFE">
            <w:pPr>
              <w:pStyle w:val="a3"/>
              <w:snapToGrid w:val="0"/>
              <w:spacing w:line="360" w:lineRule="auto"/>
              <w:ind w:firstLine="0"/>
              <w:rPr>
                <w:rFonts w:ascii="宋体" w:hAnsi="宋体"/>
                <w:bCs/>
              </w:rPr>
            </w:pPr>
          </w:p>
          <w:p w14:paraId="04C89EA1" w14:textId="77777777" w:rsidR="00223FFE" w:rsidRDefault="00223FFE">
            <w:pPr>
              <w:pStyle w:val="a3"/>
              <w:snapToGrid w:val="0"/>
              <w:spacing w:line="360" w:lineRule="auto"/>
              <w:ind w:firstLine="0"/>
              <w:rPr>
                <w:rFonts w:ascii="宋体" w:hAnsi="宋体"/>
                <w:bCs/>
              </w:rPr>
            </w:pPr>
          </w:p>
        </w:tc>
      </w:tr>
    </w:tbl>
    <w:p w14:paraId="304D9C0C" w14:textId="77777777" w:rsidR="00223FFE" w:rsidRDefault="00223FFE">
      <w:pPr>
        <w:pStyle w:val="a3"/>
        <w:snapToGrid w:val="0"/>
        <w:spacing w:line="360" w:lineRule="auto"/>
        <w:ind w:firstLine="0"/>
        <w:rPr>
          <w:rFonts w:ascii="宋体" w:hAnsi="宋体"/>
          <w:bCs/>
        </w:rPr>
      </w:pPr>
    </w:p>
    <w:p w14:paraId="2C6854AC"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rPr>
        <w:t>投标人</w:t>
      </w:r>
      <w:r>
        <w:rPr>
          <w:rFonts w:ascii="宋体" w:hAnsi="宋体"/>
          <w:bCs/>
        </w:rPr>
        <w:t>(</w:t>
      </w:r>
      <w:r>
        <w:rPr>
          <w:rFonts w:ascii="宋体" w:hAnsi="宋体" w:hint="eastAsia"/>
          <w:bCs/>
        </w:rPr>
        <w:t>公章</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39851BEF"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法定代表人</w:t>
      </w:r>
      <w:r>
        <w:rPr>
          <w:rFonts w:ascii="宋体" w:hAnsi="宋体"/>
          <w:bCs/>
        </w:rPr>
        <w:t>(</w:t>
      </w:r>
      <w:r>
        <w:rPr>
          <w:rFonts w:ascii="宋体" w:hAnsi="宋体" w:hint="eastAsia"/>
          <w:bCs/>
        </w:rPr>
        <w:t>签字或盖章</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428D644F"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身份证号码：</w:t>
      </w:r>
      <w:r>
        <w:rPr>
          <w:rFonts w:ascii="宋体" w:hAnsi="宋体" w:hint="eastAsia"/>
          <w:bCs/>
          <w:u w:val="single"/>
        </w:rPr>
        <w:t xml:space="preserve">                           </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454E054A"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委托代理人</w:t>
      </w:r>
      <w:r>
        <w:rPr>
          <w:rFonts w:ascii="宋体" w:hAnsi="宋体"/>
          <w:bCs/>
        </w:rPr>
        <w:t>(</w:t>
      </w:r>
      <w:r>
        <w:rPr>
          <w:rFonts w:ascii="宋体" w:hAnsi="宋体" w:hint="eastAsia"/>
          <w:bCs/>
        </w:rPr>
        <w:t>签字</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5D2DB283"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身份证号码：</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3D262222" w14:textId="77777777" w:rsidR="00223FFE" w:rsidRDefault="0088742F">
      <w:pPr>
        <w:pStyle w:val="a3"/>
        <w:snapToGrid w:val="0"/>
        <w:spacing w:line="480" w:lineRule="auto"/>
        <w:ind w:right="1105" w:firstLineChars="1800" w:firstLine="4337"/>
        <w:rPr>
          <w:rFonts w:ascii="宋体" w:hAnsi="宋体"/>
          <w:bCs/>
        </w:rPr>
      </w:pPr>
      <w:r>
        <w:rPr>
          <w:rFonts w:ascii="宋体" w:hAnsi="宋体" w:hint="eastAsia"/>
          <w:bCs/>
        </w:rPr>
        <w:t>授权日期：</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7AF84452" w14:textId="77777777" w:rsidR="00223FFE" w:rsidRDefault="00223FFE">
      <w:pPr>
        <w:spacing w:line="360" w:lineRule="auto"/>
        <w:ind w:firstLineChars="200" w:firstLine="360"/>
        <w:rPr>
          <w:sz w:val="18"/>
        </w:rPr>
        <w:sectPr w:rsidR="00223FFE" w:rsidSect="00FA7D78">
          <w:pgSz w:w="11910" w:h="16840"/>
          <w:pgMar w:top="1060" w:right="560" w:bottom="280" w:left="820" w:header="720" w:footer="720" w:gutter="0"/>
          <w:cols w:space="720"/>
        </w:sectPr>
      </w:pPr>
    </w:p>
    <w:p w14:paraId="2161F30E" w14:textId="77777777" w:rsidR="00223FFE" w:rsidRDefault="00223FFE">
      <w:pPr>
        <w:snapToGrid w:val="0"/>
        <w:spacing w:line="500" w:lineRule="exact"/>
        <w:jc w:val="center"/>
        <w:rPr>
          <w:rFonts w:ascii="宋体" w:hAnsi="宋体"/>
          <w:sz w:val="32"/>
          <w:szCs w:val="32"/>
        </w:rPr>
      </w:pPr>
    </w:p>
    <w:p w14:paraId="45B61DE7" w14:textId="77777777" w:rsidR="00223FFE" w:rsidRDefault="0088742F">
      <w:pPr>
        <w:snapToGrid w:val="0"/>
        <w:spacing w:line="500" w:lineRule="exact"/>
        <w:jc w:val="center"/>
        <w:rPr>
          <w:rFonts w:ascii="宋体" w:hAnsi="宋体"/>
          <w:sz w:val="32"/>
          <w:szCs w:val="32"/>
        </w:rPr>
      </w:pPr>
      <w:r>
        <w:rPr>
          <w:rFonts w:ascii="宋体" w:hAnsi="宋体" w:hint="eastAsia"/>
          <w:sz w:val="32"/>
          <w:szCs w:val="32"/>
        </w:rPr>
        <w:t>四、投标人承诺书</w:t>
      </w:r>
    </w:p>
    <w:p w14:paraId="76A5FB22" w14:textId="77777777" w:rsidR="00223FFE" w:rsidRDefault="00223FFE">
      <w:pPr>
        <w:adjustRightInd w:val="0"/>
        <w:snapToGrid w:val="0"/>
        <w:spacing w:line="360" w:lineRule="auto"/>
        <w:rPr>
          <w:rFonts w:ascii="宋体" w:hAnsi="宋体"/>
          <w:sz w:val="24"/>
        </w:rPr>
      </w:pPr>
    </w:p>
    <w:p w14:paraId="58A04DD9" w14:textId="77777777" w:rsidR="00223FFE" w:rsidRDefault="0088742F">
      <w:pPr>
        <w:adjustRightInd w:val="0"/>
        <w:snapToGrid w:val="0"/>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w:t>
      </w:r>
    </w:p>
    <w:p w14:paraId="18D75979" w14:textId="77777777" w:rsidR="00223FFE" w:rsidRDefault="0088742F">
      <w:pPr>
        <w:widowControl/>
        <w:spacing w:line="360" w:lineRule="auto"/>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w:t>
      </w:r>
      <w:r>
        <w:rPr>
          <w:rFonts w:ascii="宋体" w:hAnsi="宋体" w:cs="宋体" w:hint="eastAsia"/>
          <w:sz w:val="24"/>
        </w:rPr>
        <w:t>参与贵单位的</w:t>
      </w:r>
      <w:r>
        <w:rPr>
          <w:rFonts w:ascii="宋体" w:hAnsi="宋体" w:cs="宋体" w:hint="eastAsia"/>
          <w:sz w:val="24"/>
          <w:u w:val="single"/>
        </w:rPr>
        <w:t xml:space="preserve">              </w:t>
      </w:r>
      <w:r>
        <w:rPr>
          <w:rFonts w:ascii="宋体" w:hAnsi="宋体" w:cs="宋体" w:hint="eastAsia"/>
          <w:sz w:val="24"/>
        </w:rPr>
        <w:t>项目的投标工作，我单位郑重承诺：</w:t>
      </w:r>
    </w:p>
    <w:p w14:paraId="1890300E"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1、所报项目负责人</w:t>
      </w:r>
      <w:r>
        <w:rPr>
          <w:rFonts w:ascii="宋体" w:hAnsi="宋体" w:hint="eastAsia"/>
          <w:sz w:val="24"/>
          <w:u w:val="single"/>
        </w:rPr>
        <w:t xml:space="preserve"> </w:t>
      </w:r>
      <w:r>
        <w:rPr>
          <w:rFonts w:ascii="宋体" w:hAnsi="宋体" w:hint="eastAsia"/>
          <w:kern w:val="0"/>
          <w:sz w:val="24"/>
          <w:u w:val="single"/>
        </w:rPr>
        <w:t xml:space="preserve">      </w:t>
      </w:r>
      <w:r>
        <w:rPr>
          <w:rFonts w:ascii="宋体" w:hAnsi="宋体" w:hint="eastAsia"/>
          <w:sz w:val="24"/>
        </w:rPr>
        <w:t>同志无行贿犯罪行为记录；或有行贿犯罪行为记录，但</w:t>
      </w:r>
      <w:proofErr w:type="gramStart"/>
      <w:r>
        <w:rPr>
          <w:rFonts w:ascii="宋体" w:hAnsi="宋体" w:hint="eastAsia"/>
          <w:sz w:val="24"/>
        </w:rPr>
        <w:t>自记录</w:t>
      </w:r>
      <w:proofErr w:type="gramEnd"/>
      <w:r>
        <w:rPr>
          <w:rFonts w:ascii="宋体" w:hAnsi="宋体"/>
          <w:sz w:val="24"/>
        </w:rPr>
        <w:t>之日起已超过</w:t>
      </w:r>
      <w:r>
        <w:rPr>
          <w:rFonts w:ascii="宋体" w:hAnsi="宋体" w:hint="eastAsia"/>
          <w:sz w:val="24"/>
        </w:rPr>
        <w:t>5年；</w:t>
      </w:r>
    </w:p>
    <w:p w14:paraId="6E904C4B"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2、我单位不存在下列情形：投标人近3年内有行贿犯罪行为且被记录，或者法定代表人有行贿犯罪记录且</w:t>
      </w:r>
      <w:proofErr w:type="gramStart"/>
      <w:r>
        <w:rPr>
          <w:rFonts w:ascii="宋体" w:hAnsi="宋体" w:hint="eastAsia"/>
          <w:sz w:val="24"/>
        </w:rPr>
        <w:t>自记录</w:t>
      </w:r>
      <w:proofErr w:type="gramEnd"/>
      <w:r>
        <w:rPr>
          <w:rFonts w:ascii="宋体" w:hAnsi="宋体" w:hint="eastAsia"/>
          <w:sz w:val="24"/>
        </w:rPr>
        <w:t>之日起未超过5年的。</w:t>
      </w:r>
    </w:p>
    <w:p w14:paraId="30CBD6D4"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3</w:t>
      </w:r>
      <w:r>
        <w:rPr>
          <w:rFonts w:ascii="宋体" w:hAnsi="宋体" w:cs="宋体" w:hint="eastAsia"/>
          <w:sz w:val="24"/>
        </w:rPr>
        <w:t>、我单位及法定代表人、所报项目负责人非失信被执行人，满足苏信用办（2018）23号文件的要求。</w:t>
      </w:r>
    </w:p>
    <w:p w14:paraId="16FD46FA"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4</w:t>
      </w:r>
      <w:r>
        <w:rPr>
          <w:rFonts w:ascii="宋体" w:hAnsi="宋体" w:cs="宋体" w:hint="eastAsia"/>
          <w:sz w:val="24"/>
        </w:rPr>
        <w:t>、不出借挂靠资质；</w:t>
      </w:r>
    </w:p>
    <w:p w14:paraId="0D98B4FF"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5</w:t>
      </w:r>
      <w:r>
        <w:rPr>
          <w:rFonts w:ascii="宋体" w:hAnsi="宋体" w:cs="宋体" w:hint="eastAsia"/>
          <w:sz w:val="24"/>
        </w:rPr>
        <w:t>、如发生异议或投诉，将授权投标项目负责人本人参与处理。本单位法定代表人将在异议或投诉书中真实署名并接收招标人或监管部门的质询，否则，放弃质疑和投诉权利；</w:t>
      </w:r>
    </w:p>
    <w:p w14:paraId="36645BC0"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6</w:t>
      </w:r>
      <w:r>
        <w:rPr>
          <w:rFonts w:ascii="宋体" w:hAnsi="宋体" w:cs="宋体" w:hint="eastAsia"/>
          <w:sz w:val="24"/>
        </w:rPr>
        <w:t>、投标全过程（含异议、投诉环节）出示的文件资料均是真实、有效的。</w:t>
      </w:r>
    </w:p>
    <w:p w14:paraId="4320A8AB"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7</w:t>
      </w:r>
      <w:r>
        <w:rPr>
          <w:rFonts w:ascii="宋体" w:hAnsi="宋体" w:cs="宋体" w:hint="eastAsia"/>
          <w:sz w:val="24"/>
        </w:rPr>
        <w:t>、我公司承诺在招投标期间不存在行使权利主张后无理由撤诉、擅自放弃权利或信访人变相规避主诉渠道。</w:t>
      </w:r>
    </w:p>
    <w:p w14:paraId="56F392BE" w14:textId="77777777" w:rsidR="00223FFE" w:rsidRDefault="0088742F">
      <w:pPr>
        <w:widowControl/>
        <w:spacing w:line="360" w:lineRule="auto"/>
        <w:ind w:firstLineChars="200" w:firstLine="480"/>
        <w:jc w:val="left"/>
        <w:rPr>
          <w:rFonts w:ascii="宋体" w:hAnsi="宋体" w:cs="宋体"/>
          <w:sz w:val="22"/>
          <w:szCs w:val="22"/>
        </w:rPr>
      </w:pPr>
      <w:r>
        <w:rPr>
          <w:rFonts w:ascii="宋体" w:hAnsi="宋体" w:cs="宋体"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59516F12" w14:textId="77777777" w:rsidR="00223FFE" w:rsidRDefault="00223FFE">
      <w:pPr>
        <w:adjustRightInd w:val="0"/>
        <w:snapToGrid w:val="0"/>
        <w:spacing w:line="360" w:lineRule="auto"/>
        <w:ind w:firstLineChars="200" w:firstLine="480"/>
        <w:rPr>
          <w:rFonts w:ascii="宋体" w:hAnsi="宋体"/>
          <w:sz w:val="24"/>
        </w:rPr>
      </w:pPr>
    </w:p>
    <w:p w14:paraId="241EDC88"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投标人：                 （盖章）</w:t>
      </w:r>
    </w:p>
    <w:p w14:paraId="4EFF22D3"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法定代表人：             （签字或盖章）</w:t>
      </w:r>
    </w:p>
    <w:p w14:paraId="2CE7D531"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项目负责人：             （签字）</w:t>
      </w:r>
    </w:p>
    <w:p w14:paraId="54EA78CA"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项目负责人证书编号：</w:t>
      </w:r>
    </w:p>
    <w:p w14:paraId="4228BBDE" w14:textId="77777777" w:rsidR="00223FFE" w:rsidRDefault="00223FFE">
      <w:pPr>
        <w:pStyle w:val="a5"/>
        <w:spacing w:after="0" w:line="360" w:lineRule="auto"/>
        <w:ind w:firstLineChars="200" w:firstLine="402"/>
        <w:rPr>
          <w:b/>
          <w:sz w:val="20"/>
        </w:rPr>
      </w:pPr>
    </w:p>
    <w:p w14:paraId="2FBC0F5D" w14:textId="77777777" w:rsidR="00223FFE" w:rsidRDefault="00223FFE">
      <w:pPr>
        <w:pStyle w:val="a5"/>
        <w:spacing w:after="0" w:line="360" w:lineRule="auto"/>
        <w:ind w:firstLineChars="200" w:firstLine="640"/>
        <w:rPr>
          <w:sz w:val="32"/>
        </w:rPr>
      </w:pPr>
    </w:p>
    <w:p w14:paraId="5CA622D9" w14:textId="77777777" w:rsidR="00223FFE" w:rsidRDefault="00223FFE">
      <w:pPr>
        <w:spacing w:line="360" w:lineRule="auto"/>
        <w:ind w:firstLineChars="200" w:firstLine="480"/>
        <w:jc w:val="left"/>
        <w:rPr>
          <w:sz w:val="24"/>
        </w:rPr>
        <w:sectPr w:rsidR="00223FFE" w:rsidSect="00FA7D78">
          <w:pgSz w:w="11910" w:h="16840"/>
          <w:pgMar w:top="1060" w:right="560" w:bottom="280" w:left="820" w:header="720" w:footer="720" w:gutter="0"/>
          <w:cols w:space="720"/>
        </w:sectPr>
      </w:pPr>
    </w:p>
    <w:p w14:paraId="6C93C448" w14:textId="77777777" w:rsidR="00223FFE" w:rsidRDefault="0088742F">
      <w:pPr>
        <w:pStyle w:val="a5"/>
        <w:spacing w:after="0" w:line="360" w:lineRule="auto"/>
        <w:ind w:firstLineChars="200" w:firstLine="420"/>
        <w:rPr>
          <w:sz w:val="32"/>
        </w:rPr>
      </w:pPr>
      <w:r>
        <w:lastRenderedPageBreak/>
        <w:br w:type="column"/>
      </w:r>
    </w:p>
    <w:p w14:paraId="7BDDFC1B" w14:textId="77777777" w:rsidR="00223FFE" w:rsidRDefault="00223FFE">
      <w:pPr>
        <w:tabs>
          <w:tab w:val="left" w:pos="2060"/>
          <w:tab w:val="left" w:pos="2660"/>
          <w:tab w:val="left" w:pos="3260"/>
        </w:tabs>
        <w:spacing w:line="360" w:lineRule="auto"/>
        <w:ind w:firstLineChars="200" w:firstLine="480"/>
        <w:jc w:val="left"/>
        <w:rPr>
          <w:sz w:val="24"/>
        </w:rPr>
      </w:pPr>
    </w:p>
    <w:p w14:paraId="0E1DA50D" w14:textId="77777777" w:rsidR="00223FFE" w:rsidRDefault="0088742F">
      <w:pPr>
        <w:tabs>
          <w:tab w:val="left" w:pos="2060"/>
          <w:tab w:val="left" w:pos="2660"/>
          <w:tab w:val="left" w:pos="3260"/>
        </w:tabs>
        <w:spacing w:line="360" w:lineRule="auto"/>
        <w:ind w:firstLineChars="200" w:firstLine="480"/>
        <w:jc w:val="left"/>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2251A656" w14:textId="77777777" w:rsidR="00223FFE" w:rsidRDefault="00223FFE">
      <w:pPr>
        <w:spacing w:line="360" w:lineRule="auto"/>
        <w:ind w:firstLineChars="200" w:firstLine="480"/>
        <w:jc w:val="left"/>
        <w:rPr>
          <w:sz w:val="24"/>
        </w:rPr>
        <w:sectPr w:rsidR="00223FFE" w:rsidSect="00FA7D78">
          <w:type w:val="continuous"/>
          <w:pgSz w:w="11910" w:h="16840"/>
          <w:pgMar w:top="1060" w:right="560" w:bottom="280" w:left="820" w:header="720" w:footer="720" w:gutter="0"/>
          <w:cols w:num="2" w:space="720" w:equalWidth="0">
            <w:col w:w="3301" w:space="2486"/>
            <w:col w:w="4743"/>
          </w:cols>
        </w:sectPr>
      </w:pPr>
    </w:p>
    <w:p w14:paraId="3166F714" w14:textId="77777777" w:rsidR="00223FFE" w:rsidRDefault="00223FFE">
      <w:pPr>
        <w:pStyle w:val="ae"/>
        <w:ind w:firstLine="420"/>
        <w:rPr>
          <w:rFonts w:ascii="宋体" w:hAnsi="宋体"/>
          <w:bCs/>
        </w:rPr>
      </w:pPr>
    </w:p>
    <w:p w14:paraId="562178D4" w14:textId="77777777" w:rsidR="00223FFE" w:rsidRDefault="0088742F">
      <w:pPr>
        <w:snapToGrid w:val="0"/>
        <w:spacing w:line="480" w:lineRule="auto"/>
        <w:jc w:val="center"/>
        <w:rPr>
          <w:rFonts w:ascii="宋体" w:hAnsi="宋体"/>
          <w:sz w:val="32"/>
          <w:szCs w:val="32"/>
        </w:rPr>
      </w:pPr>
      <w:bookmarkStart w:id="336" w:name="_Toc520410667"/>
      <w:bookmarkEnd w:id="335"/>
      <w:r>
        <w:rPr>
          <w:rFonts w:ascii="宋体" w:hAnsi="宋体" w:hint="eastAsia"/>
          <w:sz w:val="32"/>
          <w:szCs w:val="32"/>
        </w:rPr>
        <w:t>五、投标人基本情况表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015"/>
        <w:gridCol w:w="969"/>
        <w:gridCol w:w="1418"/>
        <w:gridCol w:w="105"/>
        <w:gridCol w:w="1312"/>
        <w:gridCol w:w="720"/>
        <w:gridCol w:w="1923"/>
      </w:tblGrid>
      <w:tr w:rsidR="00223FFE" w14:paraId="66492E52" w14:textId="77777777">
        <w:trPr>
          <w:trHeight w:val="567"/>
          <w:jc w:val="center"/>
        </w:trPr>
        <w:tc>
          <w:tcPr>
            <w:tcW w:w="1508" w:type="dxa"/>
            <w:vAlign w:val="center"/>
          </w:tcPr>
          <w:p w14:paraId="5D25508E" w14:textId="77777777" w:rsidR="00223FFE" w:rsidRDefault="0088742F">
            <w:pPr>
              <w:jc w:val="center"/>
              <w:rPr>
                <w:rFonts w:ascii="宋体" w:hAnsi="宋体"/>
                <w:szCs w:val="21"/>
              </w:rPr>
            </w:pPr>
            <w:r>
              <w:rPr>
                <w:rFonts w:ascii="宋体" w:hAnsi="宋体" w:hint="eastAsia"/>
                <w:szCs w:val="21"/>
              </w:rPr>
              <w:t>投标人名称</w:t>
            </w:r>
          </w:p>
        </w:tc>
        <w:tc>
          <w:tcPr>
            <w:tcW w:w="7462" w:type="dxa"/>
            <w:gridSpan w:val="7"/>
            <w:vAlign w:val="center"/>
          </w:tcPr>
          <w:p w14:paraId="7B9034DE" w14:textId="77777777" w:rsidR="00223FFE" w:rsidRDefault="00223FFE">
            <w:pPr>
              <w:jc w:val="center"/>
              <w:rPr>
                <w:rFonts w:ascii="宋体" w:hAnsi="宋体"/>
                <w:szCs w:val="21"/>
              </w:rPr>
            </w:pPr>
          </w:p>
        </w:tc>
      </w:tr>
      <w:tr w:rsidR="00223FFE" w14:paraId="0C6BF300" w14:textId="77777777">
        <w:trPr>
          <w:trHeight w:val="567"/>
          <w:jc w:val="center"/>
        </w:trPr>
        <w:tc>
          <w:tcPr>
            <w:tcW w:w="1508" w:type="dxa"/>
            <w:vAlign w:val="center"/>
          </w:tcPr>
          <w:p w14:paraId="2082DB6E" w14:textId="77777777" w:rsidR="00223FFE" w:rsidRDefault="0088742F">
            <w:pPr>
              <w:jc w:val="center"/>
              <w:rPr>
                <w:rFonts w:ascii="宋体" w:hAnsi="宋体"/>
                <w:szCs w:val="21"/>
              </w:rPr>
            </w:pPr>
            <w:r>
              <w:rPr>
                <w:rFonts w:ascii="宋体" w:hAnsi="宋体" w:hint="eastAsia"/>
                <w:szCs w:val="21"/>
              </w:rPr>
              <w:t>注册地址</w:t>
            </w:r>
          </w:p>
        </w:tc>
        <w:tc>
          <w:tcPr>
            <w:tcW w:w="3507" w:type="dxa"/>
            <w:gridSpan w:val="4"/>
            <w:vAlign w:val="center"/>
          </w:tcPr>
          <w:p w14:paraId="5728C40E" w14:textId="77777777" w:rsidR="00223FFE" w:rsidRDefault="00223FFE">
            <w:pPr>
              <w:jc w:val="center"/>
              <w:rPr>
                <w:rFonts w:ascii="宋体" w:hAnsi="宋体"/>
                <w:szCs w:val="21"/>
              </w:rPr>
            </w:pPr>
          </w:p>
        </w:tc>
        <w:tc>
          <w:tcPr>
            <w:tcW w:w="1312" w:type="dxa"/>
            <w:vAlign w:val="center"/>
          </w:tcPr>
          <w:p w14:paraId="51F636A9" w14:textId="77777777" w:rsidR="00223FFE" w:rsidRDefault="0088742F">
            <w:pPr>
              <w:jc w:val="center"/>
              <w:rPr>
                <w:rFonts w:ascii="宋体" w:hAnsi="宋体"/>
                <w:szCs w:val="21"/>
              </w:rPr>
            </w:pPr>
            <w:r>
              <w:rPr>
                <w:rFonts w:ascii="宋体" w:hAnsi="宋体" w:hint="eastAsia"/>
                <w:szCs w:val="21"/>
              </w:rPr>
              <w:t>邮政编码</w:t>
            </w:r>
          </w:p>
        </w:tc>
        <w:tc>
          <w:tcPr>
            <w:tcW w:w="2643" w:type="dxa"/>
            <w:gridSpan w:val="2"/>
            <w:vAlign w:val="center"/>
          </w:tcPr>
          <w:p w14:paraId="6D9BC89C" w14:textId="77777777" w:rsidR="00223FFE" w:rsidRDefault="00223FFE">
            <w:pPr>
              <w:jc w:val="center"/>
              <w:rPr>
                <w:rFonts w:ascii="宋体" w:hAnsi="宋体"/>
                <w:szCs w:val="21"/>
              </w:rPr>
            </w:pPr>
          </w:p>
        </w:tc>
      </w:tr>
      <w:tr w:rsidR="00223FFE" w14:paraId="2AB0FBED" w14:textId="77777777">
        <w:trPr>
          <w:cantSplit/>
          <w:trHeight w:val="567"/>
          <w:jc w:val="center"/>
        </w:trPr>
        <w:tc>
          <w:tcPr>
            <w:tcW w:w="1508" w:type="dxa"/>
            <w:vMerge w:val="restart"/>
            <w:vAlign w:val="center"/>
          </w:tcPr>
          <w:p w14:paraId="2455F0E3" w14:textId="77777777" w:rsidR="00223FFE" w:rsidRDefault="0088742F">
            <w:pPr>
              <w:jc w:val="center"/>
              <w:rPr>
                <w:rFonts w:ascii="宋体" w:hAnsi="宋体"/>
                <w:szCs w:val="21"/>
              </w:rPr>
            </w:pPr>
            <w:r>
              <w:rPr>
                <w:rFonts w:ascii="宋体" w:hAnsi="宋体" w:hint="eastAsia"/>
                <w:szCs w:val="21"/>
              </w:rPr>
              <w:t>联系方式</w:t>
            </w:r>
          </w:p>
        </w:tc>
        <w:tc>
          <w:tcPr>
            <w:tcW w:w="1015" w:type="dxa"/>
            <w:vAlign w:val="center"/>
          </w:tcPr>
          <w:p w14:paraId="1006FC8D" w14:textId="77777777" w:rsidR="00223FFE" w:rsidRDefault="0088742F">
            <w:pPr>
              <w:jc w:val="center"/>
              <w:rPr>
                <w:rFonts w:ascii="宋体" w:hAnsi="宋体"/>
                <w:szCs w:val="21"/>
              </w:rPr>
            </w:pPr>
            <w:r>
              <w:rPr>
                <w:rFonts w:ascii="宋体" w:hAnsi="宋体" w:hint="eastAsia"/>
                <w:szCs w:val="21"/>
              </w:rPr>
              <w:t>联系人</w:t>
            </w:r>
          </w:p>
        </w:tc>
        <w:tc>
          <w:tcPr>
            <w:tcW w:w="2492" w:type="dxa"/>
            <w:gridSpan w:val="3"/>
            <w:vAlign w:val="center"/>
          </w:tcPr>
          <w:p w14:paraId="771356A8" w14:textId="77777777" w:rsidR="00223FFE" w:rsidRDefault="00223FFE">
            <w:pPr>
              <w:jc w:val="center"/>
              <w:rPr>
                <w:rFonts w:ascii="宋体" w:hAnsi="宋体"/>
                <w:szCs w:val="21"/>
              </w:rPr>
            </w:pPr>
          </w:p>
        </w:tc>
        <w:tc>
          <w:tcPr>
            <w:tcW w:w="1312" w:type="dxa"/>
            <w:vAlign w:val="center"/>
          </w:tcPr>
          <w:p w14:paraId="3BF05608" w14:textId="77777777" w:rsidR="00223FFE" w:rsidRDefault="0088742F">
            <w:pPr>
              <w:jc w:val="center"/>
              <w:rPr>
                <w:rFonts w:ascii="宋体" w:hAnsi="宋体"/>
                <w:szCs w:val="21"/>
              </w:rPr>
            </w:pPr>
            <w:r>
              <w:rPr>
                <w:rFonts w:ascii="宋体" w:hAnsi="宋体" w:hint="eastAsia"/>
                <w:szCs w:val="21"/>
              </w:rPr>
              <w:t>电  话</w:t>
            </w:r>
          </w:p>
        </w:tc>
        <w:tc>
          <w:tcPr>
            <w:tcW w:w="2643" w:type="dxa"/>
            <w:gridSpan w:val="2"/>
            <w:vAlign w:val="center"/>
          </w:tcPr>
          <w:p w14:paraId="0E213312" w14:textId="77777777" w:rsidR="00223FFE" w:rsidRDefault="00223FFE">
            <w:pPr>
              <w:jc w:val="center"/>
              <w:rPr>
                <w:rFonts w:ascii="宋体" w:hAnsi="宋体"/>
                <w:szCs w:val="21"/>
              </w:rPr>
            </w:pPr>
          </w:p>
        </w:tc>
      </w:tr>
      <w:tr w:rsidR="00223FFE" w14:paraId="17E88C1E" w14:textId="77777777">
        <w:trPr>
          <w:cantSplit/>
          <w:trHeight w:val="567"/>
          <w:jc w:val="center"/>
        </w:trPr>
        <w:tc>
          <w:tcPr>
            <w:tcW w:w="1508" w:type="dxa"/>
            <w:vMerge/>
            <w:vAlign w:val="center"/>
          </w:tcPr>
          <w:p w14:paraId="62BD8A63" w14:textId="77777777" w:rsidR="00223FFE" w:rsidRDefault="00223FFE">
            <w:pPr>
              <w:jc w:val="center"/>
              <w:rPr>
                <w:rFonts w:ascii="宋体" w:hAnsi="宋体"/>
                <w:szCs w:val="21"/>
              </w:rPr>
            </w:pPr>
          </w:p>
        </w:tc>
        <w:tc>
          <w:tcPr>
            <w:tcW w:w="1015" w:type="dxa"/>
            <w:vAlign w:val="center"/>
          </w:tcPr>
          <w:p w14:paraId="1C72E942" w14:textId="77777777" w:rsidR="00223FFE" w:rsidRDefault="0088742F">
            <w:pPr>
              <w:jc w:val="center"/>
              <w:rPr>
                <w:rFonts w:ascii="宋体" w:hAnsi="宋体"/>
                <w:szCs w:val="21"/>
              </w:rPr>
            </w:pPr>
            <w:r>
              <w:rPr>
                <w:rFonts w:ascii="宋体" w:hAnsi="宋体" w:hint="eastAsia"/>
                <w:szCs w:val="21"/>
              </w:rPr>
              <w:t>传  真</w:t>
            </w:r>
          </w:p>
        </w:tc>
        <w:tc>
          <w:tcPr>
            <w:tcW w:w="2492" w:type="dxa"/>
            <w:gridSpan w:val="3"/>
            <w:vAlign w:val="center"/>
          </w:tcPr>
          <w:p w14:paraId="7F6B5506" w14:textId="77777777" w:rsidR="00223FFE" w:rsidRDefault="00223FFE">
            <w:pPr>
              <w:jc w:val="center"/>
              <w:rPr>
                <w:rFonts w:ascii="宋体" w:hAnsi="宋体"/>
                <w:szCs w:val="21"/>
              </w:rPr>
            </w:pPr>
          </w:p>
        </w:tc>
        <w:tc>
          <w:tcPr>
            <w:tcW w:w="1312" w:type="dxa"/>
            <w:vAlign w:val="center"/>
          </w:tcPr>
          <w:p w14:paraId="53A9D565" w14:textId="77777777" w:rsidR="00223FFE" w:rsidRDefault="0088742F">
            <w:pPr>
              <w:jc w:val="center"/>
              <w:rPr>
                <w:rFonts w:ascii="宋体" w:hAnsi="宋体"/>
                <w:szCs w:val="21"/>
              </w:rPr>
            </w:pPr>
            <w:r>
              <w:rPr>
                <w:rFonts w:ascii="宋体" w:hAnsi="宋体" w:hint="eastAsia"/>
                <w:szCs w:val="21"/>
              </w:rPr>
              <w:t>网  址</w:t>
            </w:r>
          </w:p>
        </w:tc>
        <w:tc>
          <w:tcPr>
            <w:tcW w:w="2643" w:type="dxa"/>
            <w:gridSpan w:val="2"/>
            <w:vAlign w:val="center"/>
          </w:tcPr>
          <w:p w14:paraId="356C543E" w14:textId="77777777" w:rsidR="00223FFE" w:rsidRDefault="00223FFE">
            <w:pPr>
              <w:jc w:val="center"/>
              <w:rPr>
                <w:rFonts w:ascii="宋体" w:hAnsi="宋体"/>
                <w:szCs w:val="21"/>
              </w:rPr>
            </w:pPr>
          </w:p>
        </w:tc>
      </w:tr>
      <w:tr w:rsidR="00223FFE" w14:paraId="568610F9" w14:textId="77777777">
        <w:trPr>
          <w:trHeight w:val="567"/>
          <w:jc w:val="center"/>
        </w:trPr>
        <w:tc>
          <w:tcPr>
            <w:tcW w:w="1508" w:type="dxa"/>
            <w:vAlign w:val="center"/>
          </w:tcPr>
          <w:p w14:paraId="4F541A36" w14:textId="77777777" w:rsidR="00223FFE" w:rsidRDefault="0088742F">
            <w:pPr>
              <w:jc w:val="center"/>
              <w:rPr>
                <w:rFonts w:ascii="宋体" w:hAnsi="宋体"/>
                <w:szCs w:val="21"/>
              </w:rPr>
            </w:pPr>
            <w:r>
              <w:rPr>
                <w:rFonts w:ascii="宋体" w:hAnsi="宋体" w:hint="eastAsia"/>
                <w:szCs w:val="21"/>
              </w:rPr>
              <w:t>企业统一社会信用代码</w:t>
            </w:r>
          </w:p>
        </w:tc>
        <w:tc>
          <w:tcPr>
            <w:tcW w:w="7462" w:type="dxa"/>
            <w:gridSpan w:val="7"/>
            <w:vAlign w:val="center"/>
          </w:tcPr>
          <w:p w14:paraId="687E761C" w14:textId="77777777" w:rsidR="00223FFE" w:rsidRDefault="00223FFE">
            <w:pPr>
              <w:jc w:val="center"/>
              <w:rPr>
                <w:rFonts w:ascii="宋体" w:hAnsi="宋体"/>
                <w:szCs w:val="21"/>
              </w:rPr>
            </w:pPr>
          </w:p>
        </w:tc>
      </w:tr>
      <w:tr w:rsidR="00223FFE" w14:paraId="411B6409" w14:textId="77777777">
        <w:trPr>
          <w:trHeight w:val="567"/>
          <w:jc w:val="center"/>
        </w:trPr>
        <w:tc>
          <w:tcPr>
            <w:tcW w:w="1508" w:type="dxa"/>
            <w:vAlign w:val="center"/>
          </w:tcPr>
          <w:p w14:paraId="70460382" w14:textId="77777777" w:rsidR="00223FFE" w:rsidRDefault="0088742F">
            <w:pPr>
              <w:jc w:val="center"/>
              <w:rPr>
                <w:rFonts w:ascii="宋体" w:hAnsi="宋体"/>
                <w:szCs w:val="21"/>
              </w:rPr>
            </w:pPr>
            <w:r>
              <w:rPr>
                <w:rFonts w:ascii="宋体" w:hAnsi="宋体" w:hint="eastAsia"/>
                <w:szCs w:val="21"/>
              </w:rPr>
              <w:t>法定代表人</w:t>
            </w:r>
          </w:p>
        </w:tc>
        <w:tc>
          <w:tcPr>
            <w:tcW w:w="1984" w:type="dxa"/>
            <w:gridSpan w:val="2"/>
            <w:vAlign w:val="center"/>
          </w:tcPr>
          <w:p w14:paraId="49019760" w14:textId="77777777" w:rsidR="00223FFE" w:rsidRDefault="00223FFE">
            <w:pPr>
              <w:jc w:val="center"/>
              <w:rPr>
                <w:rFonts w:ascii="宋体" w:hAnsi="宋体"/>
                <w:szCs w:val="21"/>
              </w:rPr>
            </w:pPr>
          </w:p>
        </w:tc>
        <w:tc>
          <w:tcPr>
            <w:tcW w:w="1418" w:type="dxa"/>
            <w:vAlign w:val="center"/>
          </w:tcPr>
          <w:p w14:paraId="5D190F2C" w14:textId="77777777" w:rsidR="00223FFE" w:rsidRDefault="0088742F">
            <w:pPr>
              <w:jc w:val="center"/>
              <w:rPr>
                <w:rFonts w:ascii="宋体" w:hAnsi="宋体"/>
                <w:szCs w:val="21"/>
              </w:rPr>
            </w:pPr>
            <w:r>
              <w:rPr>
                <w:rFonts w:ascii="宋体" w:hAnsi="宋体" w:hint="eastAsia"/>
                <w:szCs w:val="21"/>
              </w:rPr>
              <w:t>技术职称</w:t>
            </w:r>
          </w:p>
        </w:tc>
        <w:tc>
          <w:tcPr>
            <w:tcW w:w="1417" w:type="dxa"/>
            <w:gridSpan w:val="2"/>
            <w:vAlign w:val="center"/>
          </w:tcPr>
          <w:p w14:paraId="2567E7E6" w14:textId="77777777" w:rsidR="00223FFE" w:rsidRDefault="00223FFE">
            <w:pPr>
              <w:jc w:val="center"/>
              <w:rPr>
                <w:rFonts w:ascii="宋体" w:hAnsi="宋体"/>
                <w:szCs w:val="21"/>
              </w:rPr>
            </w:pPr>
          </w:p>
        </w:tc>
        <w:tc>
          <w:tcPr>
            <w:tcW w:w="720" w:type="dxa"/>
            <w:vAlign w:val="center"/>
          </w:tcPr>
          <w:p w14:paraId="1E381F06" w14:textId="77777777" w:rsidR="00223FFE" w:rsidRDefault="0088742F">
            <w:pPr>
              <w:jc w:val="center"/>
              <w:rPr>
                <w:rFonts w:ascii="宋体" w:hAnsi="宋体"/>
                <w:szCs w:val="21"/>
              </w:rPr>
            </w:pPr>
            <w:r>
              <w:rPr>
                <w:rFonts w:ascii="宋体" w:hAnsi="宋体" w:hint="eastAsia"/>
                <w:szCs w:val="21"/>
              </w:rPr>
              <w:t>电话</w:t>
            </w:r>
          </w:p>
        </w:tc>
        <w:tc>
          <w:tcPr>
            <w:tcW w:w="1923" w:type="dxa"/>
            <w:vAlign w:val="center"/>
          </w:tcPr>
          <w:p w14:paraId="6A0AF30F" w14:textId="77777777" w:rsidR="00223FFE" w:rsidRDefault="00223FFE">
            <w:pPr>
              <w:jc w:val="center"/>
              <w:rPr>
                <w:rFonts w:ascii="宋体" w:hAnsi="宋体"/>
                <w:szCs w:val="21"/>
              </w:rPr>
            </w:pPr>
          </w:p>
        </w:tc>
      </w:tr>
      <w:tr w:rsidR="00223FFE" w14:paraId="40D4B9EE" w14:textId="77777777">
        <w:trPr>
          <w:trHeight w:val="567"/>
          <w:jc w:val="center"/>
        </w:trPr>
        <w:tc>
          <w:tcPr>
            <w:tcW w:w="1508" w:type="dxa"/>
            <w:vAlign w:val="center"/>
          </w:tcPr>
          <w:p w14:paraId="52D98216" w14:textId="77777777" w:rsidR="00223FFE" w:rsidRDefault="0088742F">
            <w:pPr>
              <w:jc w:val="center"/>
              <w:rPr>
                <w:rFonts w:ascii="宋体" w:hAnsi="宋体"/>
                <w:szCs w:val="21"/>
              </w:rPr>
            </w:pPr>
            <w:r>
              <w:rPr>
                <w:rFonts w:ascii="宋体" w:hAnsi="宋体" w:hint="eastAsia"/>
                <w:szCs w:val="21"/>
              </w:rPr>
              <w:t>技术负责人</w:t>
            </w:r>
          </w:p>
        </w:tc>
        <w:tc>
          <w:tcPr>
            <w:tcW w:w="1984" w:type="dxa"/>
            <w:gridSpan w:val="2"/>
            <w:vAlign w:val="center"/>
          </w:tcPr>
          <w:p w14:paraId="7D607781" w14:textId="77777777" w:rsidR="00223FFE" w:rsidRDefault="00223FFE">
            <w:pPr>
              <w:jc w:val="center"/>
              <w:rPr>
                <w:rFonts w:ascii="宋体" w:hAnsi="宋体"/>
                <w:szCs w:val="21"/>
              </w:rPr>
            </w:pPr>
          </w:p>
        </w:tc>
        <w:tc>
          <w:tcPr>
            <w:tcW w:w="1418" w:type="dxa"/>
            <w:vAlign w:val="center"/>
          </w:tcPr>
          <w:p w14:paraId="78D5972E" w14:textId="77777777" w:rsidR="00223FFE" w:rsidRDefault="0088742F">
            <w:pPr>
              <w:jc w:val="center"/>
              <w:rPr>
                <w:rFonts w:ascii="宋体" w:hAnsi="宋体"/>
                <w:szCs w:val="21"/>
              </w:rPr>
            </w:pPr>
            <w:r>
              <w:rPr>
                <w:rFonts w:ascii="宋体" w:hAnsi="宋体" w:hint="eastAsia"/>
                <w:szCs w:val="21"/>
              </w:rPr>
              <w:t>技术职称</w:t>
            </w:r>
          </w:p>
        </w:tc>
        <w:tc>
          <w:tcPr>
            <w:tcW w:w="1417" w:type="dxa"/>
            <w:gridSpan w:val="2"/>
            <w:vAlign w:val="center"/>
          </w:tcPr>
          <w:p w14:paraId="3515C1B6" w14:textId="77777777" w:rsidR="00223FFE" w:rsidRDefault="00223FFE">
            <w:pPr>
              <w:jc w:val="center"/>
              <w:rPr>
                <w:rFonts w:ascii="宋体" w:hAnsi="宋体"/>
                <w:szCs w:val="21"/>
              </w:rPr>
            </w:pPr>
          </w:p>
        </w:tc>
        <w:tc>
          <w:tcPr>
            <w:tcW w:w="720" w:type="dxa"/>
            <w:vAlign w:val="center"/>
          </w:tcPr>
          <w:p w14:paraId="1EB542A7" w14:textId="77777777" w:rsidR="00223FFE" w:rsidRDefault="0088742F">
            <w:pPr>
              <w:jc w:val="center"/>
              <w:rPr>
                <w:rFonts w:ascii="宋体" w:hAnsi="宋体"/>
                <w:szCs w:val="21"/>
              </w:rPr>
            </w:pPr>
            <w:r>
              <w:rPr>
                <w:rFonts w:ascii="宋体" w:hAnsi="宋体" w:hint="eastAsia"/>
                <w:szCs w:val="21"/>
              </w:rPr>
              <w:t>电话</w:t>
            </w:r>
          </w:p>
        </w:tc>
        <w:tc>
          <w:tcPr>
            <w:tcW w:w="1923" w:type="dxa"/>
            <w:vAlign w:val="center"/>
          </w:tcPr>
          <w:p w14:paraId="2ACACAD9" w14:textId="77777777" w:rsidR="00223FFE" w:rsidRDefault="00223FFE">
            <w:pPr>
              <w:jc w:val="center"/>
              <w:rPr>
                <w:rFonts w:ascii="宋体" w:hAnsi="宋体"/>
                <w:szCs w:val="21"/>
              </w:rPr>
            </w:pPr>
          </w:p>
        </w:tc>
      </w:tr>
      <w:tr w:rsidR="00223FFE" w14:paraId="4CC51EA9" w14:textId="77777777">
        <w:trPr>
          <w:trHeight w:val="567"/>
          <w:jc w:val="center"/>
        </w:trPr>
        <w:tc>
          <w:tcPr>
            <w:tcW w:w="1508" w:type="dxa"/>
            <w:vAlign w:val="center"/>
          </w:tcPr>
          <w:p w14:paraId="3BEDA3CC" w14:textId="77777777" w:rsidR="00223FFE" w:rsidRDefault="0088742F">
            <w:pPr>
              <w:jc w:val="center"/>
              <w:rPr>
                <w:rFonts w:ascii="宋体" w:hAnsi="宋体"/>
                <w:szCs w:val="21"/>
              </w:rPr>
            </w:pPr>
            <w:r>
              <w:rPr>
                <w:rFonts w:ascii="宋体" w:hAnsi="宋体" w:hint="eastAsia"/>
                <w:szCs w:val="21"/>
              </w:rPr>
              <w:t>成立时间</w:t>
            </w:r>
          </w:p>
        </w:tc>
        <w:tc>
          <w:tcPr>
            <w:tcW w:w="1984" w:type="dxa"/>
            <w:gridSpan w:val="2"/>
            <w:vAlign w:val="center"/>
          </w:tcPr>
          <w:p w14:paraId="26B195C3" w14:textId="77777777" w:rsidR="00223FFE" w:rsidRDefault="00223FFE">
            <w:pPr>
              <w:jc w:val="center"/>
              <w:rPr>
                <w:rFonts w:ascii="宋体" w:hAnsi="宋体"/>
                <w:szCs w:val="21"/>
              </w:rPr>
            </w:pPr>
          </w:p>
        </w:tc>
        <w:tc>
          <w:tcPr>
            <w:tcW w:w="2835" w:type="dxa"/>
            <w:gridSpan w:val="3"/>
            <w:vAlign w:val="center"/>
          </w:tcPr>
          <w:p w14:paraId="05CB2CB7" w14:textId="77777777" w:rsidR="00223FFE" w:rsidRDefault="0088742F">
            <w:pPr>
              <w:jc w:val="center"/>
              <w:rPr>
                <w:rFonts w:ascii="宋体" w:hAnsi="宋体"/>
                <w:szCs w:val="21"/>
              </w:rPr>
            </w:pPr>
            <w:r>
              <w:rPr>
                <w:rFonts w:ascii="宋体" w:hAnsi="宋体" w:hint="eastAsia"/>
                <w:szCs w:val="21"/>
              </w:rPr>
              <w:t>员工总人数</w:t>
            </w:r>
          </w:p>
        </w:tc>
        <w:tc>
          <w:tcPr>
            <w:tcW w:w="2643" w:type="dxa"/>
            <w:gridSpan w:val="2"/>
            <w:vAlign w:val="center"/>
          </w:tcPr>
          <w:p w14:paraId="5E7F17E9" w14:textId="77777777" w:rsidR="00223FFE" w:rsidRDefault="00223FFE">
            <w:pPr>
              <w:rPr>
                <w:rFonts w:ascii="宋体" w:hAnsi="宋体"/>
                <w:szCs w:val="21"/>
              </w:rPr>
            </w:pPr>
          </w:p>
        </w:tc>
      </w:tr>
      <w:tr w:rsidR="00223FFE" w14:paraId="362F99A8" w14:textId="77777777">
        <w:trPr>
          <w:cantSplit/>
          <w:trHeight w:val="567"/>
          <w:jc w:val="center"/>
        </w:trPr>
        <w:tc>
          <w:tcPr>
            <w:tcW w:w="1508" w:type="dxa"/>
            <w:vAlign w:val="center"/>
          </w:tcPr>
          <w:p w14:paraId="41360B24" w14:textId="77777777" w:rsidR="00223FFE" w:rsidRDefault="0088742F">
            <w:pPr>
              <w:jc w:val="center"/>
              <w:rPr>
                <w:rFonts w:ascii="宋体" w:hAnsi="宋体"/>
                <w:szCs w:val="21"/>
              </w:rPr>
            </w:pPr>
            <w:r>
              <w:rPr>
                <w:rFonts w:ascii="宋体" w:hAnsi="宋体" w:hint="eastAsia"/>
                <w:szCs w:val="21"/>
              </w:rPr>
              <w:t>企业资质等级</w:t>
            </w:r>
          </w:p>
        </w:tc>
        <w:tc>
          <w:tcPr>
            <w:tcW w:w="1984" w:type="dxa"/>
            <w:gridSpan w:val="2"/>
            <w:vAlign w:val="center"/>
          </w:tcPr>
          <w:p w14:paraId="5156446F" w14:textId="77777777" w:rsidR="00223FFE" w:rsidRDefault="00223FFE">
            <w:pPr>
              <w:jc w:val="center"/>
              <w:rPr>
                <w:rFonts w:ascii="宋体" w:hAnsi="宋体"/>
                <w:szCs w:val="21"/>
              </w:rPr>
            </w:pPr>
          </w:p>
        </w:tc>
        <w:tc>
          <w:tcPr>
            <w:tcW w:w="1418" w:type="dxa"/>
            <w:vMerge w:val="restart"/>
            <w:vAlign w:val="center"/>
          </w:tcPr>
          <w:p w14:paraId="758C46CA" w14:textId="77777777" w:rsidR="00223FFE" w:rsidRDefault="0088742F">
            <w:pPr>
              <w:jc w:val="center"/>
              <w:rPr>
                <w:rFonts w:ascii="宋体" w:hAnsi="宋体"/>
                <w:szCs w:val="21"/>
              </w:rPr>
            </w:pPr>
            <w:r>
              <w:rPr>
                <w:rFonts w:ascii="宋体" w:hAnsi="宋体" w:hint="eastAsia"/>
                <w:szCs w:val="21"/>
              </w:rPr>
              <w:t>其中</w:t>
            </w:r>
          </w:p>
        </w:tc>
        <w:tc>
          <w:tcPr>
            <w:tcW w:w="1417" w:type="dxa"/>
            <w:gridSpan w:val="2"/>
            <w:vAlign w:val="center"/>
          </w:tcPr>
          <w:p w14:paraId="2184A5E0" w14:textId="77777777" w:rsidR="00223FFE" w:rsidRDefault="0088742F">
            <w:pPr>
              <w:jc w:val="center"/>
              <w:rPr>
                <w:rFonts w:ascii="宋体" w:hAnsi="宋体"/>
                <w:szCs w:val="21"/>
              </w:rPr>
            </w:pPr>
            <w:r>
              <w:rPr>
                <w:rFonts w:ascii="宋体" w:hAnsi="宋体" w:hint="eastAsia"/>
                <w:szCs w:val="21"/>
              </w:rPr>
              <w:t>高级职称人员</w:t>
            </w:r>
          </w:p>
        </w:tc>
        <w:tc>
          <w:tcPr>
            <w:tcW w:w="2643" w:type="dxa"/>
            <w:gridSpan w:val="2"/>
            <w:vAlign w:val="center"/>
          </w:tcPr>
          <w:p w14:paraId="78DC4AD4" w14:textId="77777777" w:rsidR="00223FFE" w:rsidRDefault="00223FFE">
            <w:pPr>
              <w:jc w:val="center"/>
              <w:rPr>
                <w:rFonts w:ascii="宋体" w:hAnsi="宋体"/>
                <w:szCs w:val="21"/>
              </w:rPr>
            </w:pPr>
          </w:p>
        </w:tc>
      </w:tr>
      <w:tr w:rsidR="00223FFE" w14:paraId="27D6F077" w14:textId="77777777">
        <w:trPr>
          <w:cantSplit/>
          <w:trHeight w:val="567"/>
          <w:jc w:val="center"/>
        </w:trPr>
        <w:tc>
          <w:tcPr>
            <w:tcW w:w="1508" w:type="dxa"/>
            <w:vAlign w:val="center"/>
          </w:tcPr>
          <w:p w14:paraId="5B269892" w14:textId="77777777" w:rsidR="00223FFE" w:rsidRDefault="0088742F">
            <w:pPr>
              <w:jc w:val="center"/>
              <w:rPr>
                <w:rFonts w:ascii="宋体" w:hAnsi="宋体"/>
                <w:szCs w:val="21"/>
              </w:rPr>
            </w:pPr>
            <w:r>
              <w:rPr>
                <w:rFonts w:ascii="宋体" w:hAnsi="宋体" w:hint="eastAsia"/>
                <w:szCs w:val="21"/>
              </w:rPr>
              <w:t>营业执照号</w:t>
            </w:r>
          </w:p>
        </w:tc>
        <w:tc>
          <w:tcPr>
            <w:tcW w:w="1984" w:type="dxa"/>
            <w:gridSpan w:val="2"/>
            <w:vAlign w:val="center"/>
          </w:tcPr>
          <w:p w14:paraId="72B8115F" w14:textId="77777777" w:rsidR="00223FFE" w:rsidRDefault="00223FFE">
            <w:pPr>
              <w:jc w:val="center"/>
              <w:rPr>
                <w:rFonts w:ascii="宋体" w:hAnsi="宋体"/>
                <w:szCs w:val="21"/>
              </w:rPr>
            </w:pPr>
          </w:p>
        </w:tc>
        <w:tc>
          <w:tcPr>
            <w:tcW w:w="1418" w:type="dxa"/>
            <w:vMerge/>
            <w:vAlign w:val="center"/>
          </w:tcPr>
          <w:p w14:paraId="1A7F5EC7" w14:textId="77777777" w:rsidR="00223FFE" w:rsidRDefault="00223FFE">
            <w:pPr>
              <w:jc w:val="center"/>
              <w:rPr>
                <w:rFonts w:ascii="宋体" w:hAnsi="宋体"/>
                <w:szCs w:val="21"/>
              </w:rPr>
            </w:pPr>
          </w:p>
        </w:tc>
        <w:tc>
          <w:tcPr>
            <w:tcW w:w="1417" w:type="dxa"/>
            <w:gridSpan w:val="2"/>
            <w:vAlign w:val="center"/>
          </w:tcPr>
          <w:p w14:paraId="2363B61C" w14:textId="77777777" w:rsidR="00223FFE" w:rsidRDefault="0088742F">
            <w:pPr>
              <w:jc w:val="center"/>
              <w:rPr>
                <w:rFonts w:ascii="宋体" w:hAnsi="宋体"/>
                <w:szCs w:val="21"/>
              </w:rPr>
            </w:pPr>
            <w:r>
              <w:rPr>
                <w:rFonts w:ascii="宋体" w:hAnsi="宋体" w:hint="eastAsia"/>
                <w:szCs w:val="21"/>
              </w:rPr>
              <w:t>中级职称人员</w:t>
            </w:r>
          </w:p>
        </w:tc>
        <w:tc>
          <w:tcPr>
            <w:tcW w:w="2643" w:type="dxa"/>
            <w:gridSpan w:val="2"/>
            <w:vAlign w:val="center"/>
          </w:tcPr>
          <w:p w14:paraId="434E2464" w14:textId="77777777" w:rsidR="00223FFE" w:rsidRDefault="00223FFE">
            <w:pPr>
              <w:jc w:val="center"/>
              <w:rPr>
                <w:rFonts w:ascii="宋体" w:hAnsi="宋体"/>
                <w:szCs w:val="21"/>
              </w:rPr>
            </w:pPr>
          </w:p>
        </w:tc>
      </w:tr>
      <w:tr w:rsidR="00223FFE" w14:paraId="008533A0" w14:textId="77777777">
        <w:trPr>
          <w:cantSplit/>
          <w:trHeight w:val="567"/>
          <w:jc w:val="center"/>
        </w:trPr>
        <w:tc>
          <w:tcPr>
            <w:tcW w:w="1508" w:type="dxa"/>
            <w:vAlign w:val="center"/>
          </w:tcPr>
          <w:p w14:paraId="7BD3BA6D" w14:textId="77777777" w:rsidR="00223FFE" w:rsidRDefault="0088742F">
            <w:pPr>
              <w:jc w:val="center"/>
              <w:rPr>
                <w:rFonts w:ascii="宋体" w:hAnsi="宋体"/>
                <w:szCs w:val="21"/>
              </w:rPr>
            </w:pPr>
            <w:r>
              <w:rPr>
                <w:rFonts w:ascii="宋体" w:hAnsi="宋体" w:hint="eastAsia"/>
                <w:szCs w:val="21"/>
              </w:rPr>
              <w:t>注册资金</w:t>
            </w:r>
          </w:p>
        </w:tc>
        <w:tc>
          <w:tcPr>
            <w:tcW w:w="1984" w:type="dxa"/>
            <w:gridSpan w:val="2"/>
            <w:vAlign w:val="center"/>
          </w:tcPr>
          <w:p w14:paraId="04A3E675" w14:textId="77777777" w:rsidR="00223FFE" w:rsidRDefault="00223FFE">
            <w:pPr>
              <w:jc w:val="center"/>
              <w:rPr>
                <w:rFonts w:ascii="宋体" w:hAnsi="宋体"/>
                <w:szCs w:val="21"/>
              </w:rPr>
            </w:pPr>
          </w:p>
        </w:tc>
        <w:tc>
          <w:tcPr>
            <w:tcW w:w="1418" w:type="dxa"/>
            <w:vMerge/>
            <w:vAlign w:val="center"/>
          </w:tcPr>
          <w:p w14:paraId="1ECCB78D" w14:textId="77777777" w:rsidR="00223FFE" w:rsidRDefault="00223FFE">
            <w:pPr>
              <w:jc w:val="center"/>
              <w:rPr>
                <w:rFonts w:ascii="宋体" w:hAnsi="宋体"/>
                <w:szCs w:val="21"/>
              </w:rPr>
            </w:pPr>
          </w:p>
        </w:tc>
        <w:tc>
          <w:tcPr>
            <w:tcW w:w="1417" w:type="dxa"/>
            <w:gridSpan w:val="2"/>
            <w:vAlign w:val="center"/>
          </w:tcPr>
          <w:p w14:paraId="2EAA53AC" w14:textId="77777777" w:rsidR="00223FFE" w:rsidRDefault="0088742F">
            <w:pPr>
              <w:jc w:val="center"/>
              <w:rPr>
                <w:rFonts w:ascii="宋体" w:hAnsi="宋体"/>
                <w:szCs w:val="21"/>
              </w:rPr>
            </w:pPr>
            <w:r>
              <w:rPr>
                <w:rFonts w:ascii="宋体" w:hAnsi="宋体" w:hint="eastAsia"/>
                <w:szCs w:val="21"/>
              </w:rPr>
              <w:t>初级职称人员</w:t>
            </w:r>
          </w:p>
        </w:tc>
        <w:tc>
          <w:tcPr>
            <w:tcW w:w="2643" w:type="dxa"/>
            <w:gridSpan w:val="2"/>
            <w:vAlign w:val="center"/>
          </w:tcPr>
          <w:p w14:paraId="5758B0D8" w14:textId="77777777" w:rsidR="00223FFE" w:rsidRDefault="00223FFE">
            <w:pPr>
              <w:jc w:val="center"/>
              <w:rPr>
                <w:rFonts w:ascii="宋体" w:hAnsi="宋体"/>
                <w:szCs w:val="21"/>
              </w:rPr>
            </w:pPr>
          </w:p>
        </w:tc>
      </w:tr>
      <w:tr w:rsidR="00223FFE" w14:paraId="5941CB5A" w14:textId="77777777">
        <w:trPr>
          <w:cantSplit/>
          <w:trHeight w:val="567"/>
          <w:jc w:val="center"/>
        </w:trPr>
        <w:tc>
          <w:tcPr>
            <w:tcW w:w="1508" w:type="dxa"/>
            <w:vAlign w:val="center"/>
          </w:tcPr>
          <w:p w14:paraId="111A3CD9" w14:textId="77777777" w:rsidR="00223FFE" w:rsidRDefault="0088742F">
            <w:pPr>
              <w:jc w:val="center"/>
              <w:rPr>
                <w:rFonts w:ascii="宋体" w:hAnsi="宋体"/>
                <w:szCs w:val="21"/>
              </w:rPr>
            </w:pPr>
            <w:r>
              <w:rPr>
                <w:rFonts w:ascii="宋体" w:hAnsi="宋体" w:hint="eastAsia"/>
                <w:szCs w:val="21"/>
              </w:rPr>
              <w:t>开户银行</w:t>
            </w:r>
          </w:p>
        </w:tc>
        <w:tc>
          <w:tcPr>
            <w:tcW w:w="1984" w:type="dxa"/>
            <w:gridSpan w:val="2"/>
            <w:vAlign w:val="center"/>
          </w:tcPr>
          <w:p w14:paraId="369CFB65" w14:textId="77777777" w:rsidR="00223FFE" w:rsidRDefault="00223FFE">
            <w:pPr>
              <w:jc w:val="center"/>
              <w:rPr>
                <w:rFonts w:ascii="宋体" w:hAnsi="宋体"/>
                <w:szCs w:val="21"/>
              </w:rPr>
            </w:pPr>
          </w:p>
        </w:tc>
        <w:tc>
          <w:tcPr>
            <w:tcW w:w="1418" w:type="dxa"/>
            <w:vMerge/>
            <w:vAlign w:val="center"/>
          </w:tcPr>
          <w:p w14:paraId="3F651743" w14:textId="77777777" w:rsidR="00223FFE" w:rsidRDefault="00223FFE">
            <w:pPr>
              <w:jc w:val="center"/>
              <w:rPr>
                <w:rFonts w:ascii="宋体" w:hAnsi="宋体"/>
                <w:szCs w:val="21"/>
              </w:rPr>
            </w:pPr>
          </w:p>
        </w:tc>
        <w:tc>
          <w:tcPr>
            <w:tcW w:w="1417" w:type="dxa"/>
            <w:gridSpan w:val="2"/>
            <w:vAlign w:val="center"/>
          </w:tcPr>
          <w:p w14:paraId="243A451A" w14:textId="77777777" w:rsidR="00223FFE" w:rsidRDefault="0088742F">
            <w:pPr>
              <w:jc w:val="center"/>
              <w:rPr>
                <w:rFonts w:ascii="宋体" w:hAnsi="宋体"/>
                <w:szCs w:val="21"/>
              </w:rPr>
            </w:pPr>
            <w:r>
              <w:rPr>
                <w:rFonts w:ascii="宋体" w:hAnsi="宋体" w:hint="eastAsia"/>
                <w:szCs w:val="21"/>
              </w:rPr>
              <w:t>技  工</w:t>
            </w:r>
          </w:p>
        </w:tc>
        <w:tc>
          <w:tcPr>
            <w:tcW w:w="2643" w:type="dxa"/>
            <w:gridSpan w:val="2"/>
            <w:vAlign w:val="center"/>
          </w:tcPr>
          <w:p w14:paraId="6A79AF2A" w14:textId="77777777" w:rsidR="00223FFE" w:rsidRDefault="00223FFE">
            <w:pPr>
              <w:jc w:val="center"/>
              <w:rPr>
                <w:rFonts w:ascii="宋体" w:hAnsi="宋体"/>
                <w:szCs w:val="21"/>
              </w:rPr>
            </w:pPr>
          </w:p>
        </w:tc>
      </w:tr>
      <w:tr w:rsidR="00223FFE" w14:paraId="57EAA446" w14:textId="77777777">
        <w:trPr>
          <w:cantSplit/>
          <w:trHeight w:val="567"/>
          <w:jc w:val="center"/>
        </w:trPr>
        <w:tc>
          <w:tcPr>
            <w:tcW w:w="1508" w:type="dxa"/>
            <w:vAlign w:val="center"/>
          </w:tcPr>
          <w:p w14:paraId="4C232784" w14:textId="77777777" w:rsidR="00223FFE" w:rsidRDefault="0088742F">
            <w:pPr>
              <w:jc w:val="center"/>
              <w:rPr>
                <w:rFonts w:ascii="宋体" w:hAnsi="宋体"/>
                <w:szCs w:val="21"/>
              </w:rPr>
            </w:pPr>
            <w:r>
              <w:rPr>
                <w:rFonts w:ascii="宋体" w:hAnsi="宋体" w:hint="eastAsia"/>
                <w:szCs w:val="21"/>
              </w:rPr>
              <w:t>账号</w:t>
            </w:r>
          </w:p>
        </w:tc>
        <w:tc>
          <w:tcPr>
            <w:tcW w:w="1984" w:type="dxa"/>
            <w:gridSpan w:val="2"/>
            <w:vAlign w:val="center"/>
          </w:tcPr>
          <w:p w14:paraId="7BAFDB66" w14:textId="77777777" w:rsidR="00223FFE" w:rsidRDefault="00223FFE">
            <w:pPr>
              <w:jc w:val="center"/>
              <w:rPr>
                <w:rFonts w:ascii="宋体" w:hAnsi="宋体"/>
                <w:szCs w:val="21"/>
              </w:rPr>
            </w:pPr>
          </w:p>
        </w:tc>
        <w:tc>
          <w:tcPr>
            <w:tcW w:w="1418" w:type="dxa"/>
            <w:vMerge/>
            <w:vAlign w:val="center"/>
          </w:tcPr>
          <w:p w14:paraId="2480E034" w14:textId="77777777" w:rsidR="00223FFE" w:rsidRDefault="00223FFE">
            <w:pPr>
              <w:jc w:val="center"/>
              <w:rPr>
                <w:rFonts w:ascii="宋体" w:hAnsi="宋体"/>
                <w:szCs w:val="21"/>
              </w:rPr>
            </w:pPr>
          </w:p>
        </w:tc>
        <w:tc>
          <w:tcPr>
            <w:tcW w:w="1417" w:type="dxa"/>
            <w:gridSpan w:val="2"/>
            <w:vAlign w:val="center"/>
          </w:tcPr>
          <w:p w14:paraId="7F25E003" w14:textId="77777777" w:rsidR="00223FFE" w:rsidRDefault="00223FFE">
            <w:pPr>
              <w:jc w:val="center"/>
              <w:rPr>
                <w:rFonts w:ascii="宋体" w:hAnsi="宋体"/>
                <w:szCs w:val="21"/>
              </w:rPr>
            </w:pPr>
          </w:p>
        </w:tc>
        <w:tc>
          <w:tcPr>
            <w:tcW w:w="2643" w:type="dxa"/>
            <w:gridSpan w:val="2"/>
            <w:vAlign w:val="center"/>
          </w:tcPr>
          <w:p w14:paraId="6B0FCAF9" w14:textId="77777777" w:rsidR="00223FFE" w:rsidRDefault="00223FFE">
            <w:pPr>
              <w:jc w:val="center"/>
              <w:rPr>
                <w:rFonts w:ascii="宋体" w:hAnsi="宋体"/>
                <w:szCs w:val="21"/>
              </w:rPr>
            </w:pPr>
          </w:p>
        </w:tc>
      </w:tr>
      <w:tr w:rsidR="00223FFE" w14:paraId="0BAC03DD" w14:textId="77777777">
        <w:trPr>
          <w:trHeight w:val="2997"/>
          <w:jc w:val="center"/>
        </w:trPr>
        <w:tc>
          <w:tcPr>
            <w:tcW w:w="1508" w:type="dxa"/>
            <w:vAlign w:val="center"/>
          </w:tcPr>
          <w:p w14:paraId="5FACE7F8" w14:textId="77777777" w:rsidR="00223FFE" w:rsidRDefault="0088742F">
            <w:pPr>
              <w:jc w:val="center"/>
              <w:rPr>
                <w:rFonts w:ascii="宋体" w:hAnsi="宋体"/>
                <w:szCs w:val="21"/>
              </w:rPr>
            </w:pPr>
            <w:r>
              <w:rPr>
                <w:rFonts w:ascii="宋体" w:hAnsi="宋体" w:hint="eastAsia"/>
                <w:szCs w:val="21"/>
              </w:rPr>
              <w:t>经营范围</w:t>
            </w:r>
          </w:p>
        </w:tc>
        <w:tc>
          <w:tcPr>
            <w:tcW w:w="7462" w:type="dxa"/>
            <w:gridSpan w:val="7"/>
            <w:vAlign w:val="center"/>
          </w:tcPr>
          <w:p w14:paraId="074C0D6F" w14:textId="77777777" w:rsidR="00223FFE" w:rsidRDefault="00223FFE">
            <w:pPr>
              <w:jc w:val="center"/>
              <w:rPr>
                <w:rFonts w:ascii="宋体" w:hAnsi="宋体"/>
                <w:szCs w:val="21"/>
              </w:rPr>
            </w:pPr>
          </w:p>
        </w:tc>
      </w:tr>
      <w:tr w:rsidR="00223FFE" w14:paraId="698AEFFF" w14:textId="77777777">
        <w:trPr>
          <w:trHeight w:val="1275"/>
          <w:jc w:val="center"/>
        </w:trPr>
        <w:tc>
          <w:tcPr>
            <w:tcW w:w="1508" w:type="dxa"/>
            <w:vAlign w:val="center"/>
          </w:tcPr>
          <w:p w14:paraId="611CF306" w14:textId="77777777" w:rsidR="00223FFE" w:rsidRDefault="0088742F">
            <w:pPr>
              <w:jc w:val="center"/>
              <w:rPr>
                <w:rFonts w:ascii="宋体" w:hAnsi="宋体"/>
                <w:szCs w:val="21"/>
              </w:rPr>
            </w:pPr>
            <w:r>
              <w:rPr>
                <w:rFonts w:ascii="宋体" w:hAnsi="宋体" w:hint="eastAsia"/>
                <w:szCs w:val="21"/>
              </w:rPr>
              <w:t>备注</w:t>
            </w:r>
          </w:p>
        </w:tc>
        <w:tc>
          <w:tcPr>
            <w:tcW w:w="7462" w:type="dxa"/>
            <w:gridSpan w:val="7"/>
            <w:vAlign w:val="center"/>
          </w:tcPr>
          <w:p w14:paraId="2EA420CC" w14:textId="77777777" w:rsidR="00223FFE" w:rsidRDefault="00223FFE">
            <w:pPr>
              <w:jc w:val="center"/>
              <w:rPr>
                <w:rFonts w:ascii="宋体" w:hAnsi="宋体"/>
                <w:szCs w:val="21"/>
              </w:rPr>
            </w:pPr>
          </w:p>
        </w:tc>
      </w:tr>
    </w:tbl>
    <w:p w14:paraId="12260B31" w14:textId="77777777" w:rsidR="00223FFE" w:rsidRDefault="0088742F">
      <w:pPr>
        <w:tabs>
          <w:tab w:val="left" w:pos="3781"/>
        </w:tabs>
        <w:spacing w:line="360" w:lineRule="auto"/>
        <w:jc w:val="left"/>
      </w:pPr>
      <w:r>
        <w:t>注：</w:t>
      </w:r>
      <w:r>
        <w:rPr>
          <w:rFonts w:ascii="宋体" w:hAnsi="宋体" w:hint="eastAsia"/>
          <w:szCs w:val="21"/>
        </w:rPr>
        <w:t>附企业营业执照、资格审查及评标办法中要求提供的其他证明材料</w:t>
      </w:r>
      <w:r>
        <w:rPr>
          <w:spacing w:val="-3"/>
        </w:rPr>
        <w:t>作</w:t>
      </w:r>
      <w:r>
        <w:t>为</w:t>
      </w:r>
      <w:r>
        <w:rPr>
          <w:spacing w:val="-3"/>
        </w:rPr>
        <w:t>本</w:t>
      </w:r>
      <w:r>
        <w:t>表</w:t>
      </w:r>
      <w:r>
        <w:rPr>
          <w:spacing w:val="-3"/>
        </w:rPr>
        <w:t>的</w:t>
      </w:r>
      <w:r>
        <w:t>附</w:t>
      </w:r>
      <w:r>
        <w:rPr>
          <w:spacing w:val="-3"/>
        </w:rPr>
        <w:t>件</w:t>
      </w:r>
      <w:r>
        <w:t>。</w:t>
      </w:r>
    </w:p>
    <w:p w14:paraId="58880C73" w14:textId="77777777" w:rsidR="00223FFE" w:rsidRDefault="00223FFE">
      <w:pPr>
        <w:pStyle w:val="17"/>
        <w:spacing w:line="360" w:lineRule="auto"/>
        <w:jc w:val="both"/>
        <w:rPr>
          <w:rFonts w:ascii="宋体" w:hAnsi="宋体"/>
          <w:sz w:val="24"/>
          <w:szCs w:val="24"/>
        </w:rPr>
      </w:pPr>
    </w:p>
    <w:p w14:paraId="765273B6" w14:textId="77777777" w:rsidR="00223FFE" w:rsidRDefault="00223FFE">
      <w:pPr>
        <w:snapToGrid w:val="0"/>
        <w:spacing w:line="480" w:lineRule="auto"/>
        <w:jc w:val="center"/>
        <w:rPr>
          <w:rFonts w:ascii="宋体" w:hAnsi="宋体"/>
          <w:sz w:val="32"/>
          <w:szCs w:val="32"/>
        </w:rPr>
        <w:sectPr w:rsidR="00223FFE" w:rsidSect="00FA7D78">
          <w:pgSz w:w="11907" w:h="16840"/>
          <w:pgMar w:top="1440" w:right="1559" w:bottom="1440" w:left="1560" w:header="851" w:footer="851" w:gutter="0"/>
          <w:cols w:space="720"/>
          <w:docGrid w:linePitch="312"/>
        </w:sectPr>
      </w:pPr>
    </w:p>
    <w:p w14:paraId="542E0873" w14:textId="77777777" w:rsidR="00223FFE" w:rsidRDefault="00223FFE">
      <w:pPr>
        <w:widowControl/>
        <w:jc w:val="center"/>
        <w:rPr>
          <w:rFonts w:ascii="Calibri" w:hAnsi="Calibri"/>
          <w:kern w:val="0"/>
          <w:sz w:val="31"/>
          <w:szCs w:val="31"/>
          <w:lang w:bidi="ar"/>
        </w:rPr>
      </w:pPr>
    </w:p>
    <w:p w14:paraId="0506FD05" w14:textId="77777777" w:rsidR="00223FFE" w:rsidRDefault="0088742F">
      <w:pPr>
        <w:widowControl/>
        <w:jc w:val="center"/>
        <w:rPr>
          <w:rFonts w:ascii="Calibri" w:hAnsi="Calibri"/>
          <w:kern w:val="0"/>
          <w:sz w:val="31"/>
          <w:szCs w:val="31"/>
          <w:lang w:bidi="ar"/>
        </w:rPr>
      </w:pPr>
      <w:r>
        <w:rPr>
          <w:rFonts w:ascii="Calibri" w:hAnsi="Calibri" w:hint="eastAsia"/>
          <w:kern w:val="0"/>
          <w:sz w:val="31"/>
          <w:szCs w:val="31"/>
          <w:lang w:bidi="ar"/>
        </w:rPr>
        <w:t>六</w:t>
      </w:r>
      <w:r>
        <w:rPr>
          <w:rFonts w:ascii="宋体" w:hAnsi="宋体" w:hint="eastAsia"/>
          <w:kern w:val="0"/>
          <w:sz w:val="31"/>
          <w:szCs w:val="31"/>
          <w:lang w:bidi="ar"/>
        </w:rPr>
        <w:t>、企业业绩等情况</w:t>
      </w:r>
    </w:p>
    <w:p w14:paraId="7825691A" w14:textId="77777777" w:rsidR="00223FFE" w:rsidRDefault="00223FFE">
      <w:pPr>
        <w:widowControl/>
        <w:jc w:val="left"/>
        <w:rPr>
          <w:rFonts w:ascii="宋体" w:hAnsi="宋体"/>
          <w:b/>
          <w:bCs/>
          <w:kern w:val="0"/>
          <w:sz w:val="28"/>
          <w:szCs w:val="28"/>
          <w:lang w:bidi="ar"/>
        </w:rPr>
      </w:pPr>
    </w:p>
    <w:p w14:paraId="4E3E04CD" w14:textId="77777777" w:rsidR="00223FFE" w:rsidRDefault="0088742F">
      <w:pPr>
        <w:snapToGrid w:val="0"/>
        <w:spacing w:line="480" w:lineRule="auto"/>
        <w:jc w:val="center"/>
        <w:rPr>
          <w:rFonts w:ascii="宋体" w:hAnsi="宋体"/>
          <w:sz w:val="32"/>
          <w:szCs w:val="32"/>
        </w:rPr>
      </w:pPr>
      <w:r>
        <w:rPr>
          <w:rFonts w:ascii="宋体" w:hAnsi="宋体" w:hint="eastAsia"/>
          <w:sz w:val="32"/>
          <w:szCs w:val="32"/>
        </w:rPr>
        <w:t xml:space="preserve">6.1类似项目业绩汇总表（格式）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412"/>
        <w:gridCol w:w="1286"/>
        <w:gridCol w:w="1286"/>
        <w:gridCol w:w="1286"/>
        <w:gridCol w:w="1287"/>
        <w:gridCol w:w="1287"/>
      </w:tblGrid>
      <w:tr w:rsidR="00223FFE" w14:paraId="28832F84" w14:textId="77777777">
        <w:trPr>
          <w:trHeight w:val="702"/>
        </w:trPr>
        <w:tc>
          <w:tcPr>
            <w:tcW w:w="1160" w:type="dxa"/>
            <w:vAlign w:val="center"/>
          </w:tcPr>
          <w:p w14:paraId="3C4B1E24"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序号</w:t>
            </w:r>
          </w:p>
        </w:tc>
        <w:tc>
          <w:tcPr>
            <w:tcW w:w="1412" w:type="dxa"/>
            <w:vAlign w:val="center"/>
          </w:tcPr>
          <w:p w14:paraId="28D0139C"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建设单位</w:t>
            </w:r>
          </w:p>
        </w:tc>
        <w:tc>
          <w:tcPr>
            <w:tcW w:w="1286" w:type="dxa"/>
            <w:vAlign w:val="center"/>
          </w:tcPr>
          <w:p w14:paraId="518D1AEB"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项目名称</w:t>
            </w:r>
          </w:p>
        </w:tc>
        <w:tc>
          <w:tcPr>
            <w:tcW w:w="1286" w:type="dxa"/>
            <w:vAlign w:val="center"/>
          </w:tcPr>
          <w:p w14:paraId="2D4E7BA5"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建设规模</w:t>
            </w:r>
          </w:p>
        </w:tc>
        <w:tc>
          <w:tcPr>
            <w:tcW w:w="1286" w:type="dxa"/>
            <w:vAlign w:val="center"/>
          </w:tcPr>
          <w:p w14:paraId="36EA2D5A"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合同金额</w:t>
            </w:r>
          </w:p>
        </w:tc>
        <w:tc>
          <w:tcPr>
            <w:tcW w:w="1287" w:type="dxa"/>
            <w:vAlign w:val="center"/>
          </w:tcPr>
          <w:p w14:paraId="50DAA951"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合同签订时间</w:t>
            </w:r>
          </w:p>
        </w:tc>
        <w:tc>
          <w:tcPr>
            <w:tcW w:w="1287" w:type="dxa"/>
            <w:vAlign w:val="center"/>
          </w:tcPr>
          <w:p w14:paraId="6F9E572C"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项目负责人</w:t>
            </w:r>
          </w:p>
        </w:tc>
      </w:tr>
      <w:tr w:rsidR="00223FFE" w14:paraId="23C5D35E" w14:textId="77777777">
        <w:trPr>
          <w:trHeight w:val="702"/>
        </w:trPr>
        <w:tc>
          <w:tcPr>
            <w:tcW w:w="1160" w:type="dxa"/>
            <w:vAlign w:val="center"/>
          </w:tcPr>
          <w:p w14:paraId="4BC2B099" w14:textId="77777777" w:rsidR="00223FFE" w:rsidRDefault="00223FFE">
            <w:pPr>
              <w:widowControl/>
              <w:jc w:val="center"/>
              <w:rPr>
                <w:rFonts w:ascii="宋体" w:hAnsi="宋体"/>
                <w:b/>
                <w:bCs/>
                <w:kern w:val="0"/>
                <w:sz w:val="24"/>
                <w:lang w:bidi="ar"/>
              </w:rPr>
            </w:pPr>
          </w:p>
        </w:tc>
        <w:tc>
          <w:tcPr>
            <w:tcW w:w="1412" w:type="dxa"/>
            <w:vAlign w:val="center"/>
          </w:tcPr>
          <w:p w14:paraId="06FDA8AA" w14:textId="77777777" w:rsidR="00223FFE" w:rsidRDefault="00223FFE">
            <w:pPr>
              <w:widowControl/>
              <w:jc w:val="center"/>
              <w:rPr>
                <w:rFonts w:ascii="宋体" w:hAnsi="宋体"/>
                <w:b/>
                <w:bCs/>
                <w:kern w:val="0"/>
                <w:sz w:val="24"/>
                <w:lang w:bidi="ar"/>
              </w:rPr>
            </w:pPr>
          </w:p>
        </w:tc>
        <w:tc>
          <w:tcPr>
            <w:tcW w:w="1286" w:type="dxa"/>
            <w:vAlign w:val="center"/>
          </w:tcPr>
          <w:p w14:paraId="4C3C3562" w14:textId="77777777" w:rsidR="00223FFE" w:rsidRDefault="00223FFE">
            <w:pPr>
              <w:widowControl/>
              <w:jc w:val="center"/>
              <w:rPr>
                <w:rFonts w:ascii="宋体" w:hAnsi="宋体"/>
                <w:b/>
                <w:bCs/>
                <w:kern w:val="0"/>
                <w:sz w:val="24"/>
                <w:lang w:bidi="ar"/>
              </w:rPr>
            </w:pPr>
          </w:p>
        </w:tc>
        <w:tc>
          <w:tcPr>
            <w:tcW w:w="1286" w:type="dxa"/>
            <w:vAlign w:val="center"/>
          </w:tcPr>
          <w:p w14:paraId="3CD8D036" w14:textId="77777777" w:rsidR="00223FFE" w:rsidRDefault="00223FFE">
            <w:pPr>
              <w:widowControl/>
              <w:jc w:val="center"/>
              <w:rPr>
                <w:rFonts w:ascii="宋体" w:hAnsi="宋体"/>
                <w:b/>
                <w:bCs/>
                <w:kern w:val="0"/>
                <w:sz w:val="24"/>
                <w:lang w:bidi="ar"/>
              </w:rPr>
            </w:pPr>
          </w:p>
        </w:tc>
        <w:tc>
          <w:tcPr>
            <w:tcW w:w="1286" w:type="dxa"/>
            <w:vAlign w:val="center"/>
          </w:tcPr>
          <w:p w14:paraId="64B878C3" w14:textId="77777777" w:rsidR="00223FFE" w:rsidRDefault="00223FFE">
            <w:pPr>
              <w:widowControl/>
              <w:jc w:val="center"/>
              <w:rPr>
                <w:rFonts w:ascii="宋体" w:hAnsi="宋体"/>
                <w:b/>
                <w:bCs/>
                <w:kern w:val="0"/>
                <w:sz w:val="24"/>
                <w:lang w:bidi="ar"/>
              </w:rPr>
            </w:pPr>
          </w:p>
        </w:tc>
        <w:tc>
          <w:tcPr>
            <w:tcW w:w="1287" w:type="dxa"/>
            <w:vAlign w:val="center"/>
          </w:tcPr>
          <w:p w14:paraId="13FDC62E" w14:textId="77777777" w:rsidR="00223FFE" w:rsidRDefault="00223FFE">
            <w:pPr>
              <w:widowControl/>
              <w:jc w:val="center"/>
              <w:rPr>
                <w:rFonts w:ascii="宋体" w:hAnsi="宋体"/>
                <w:b/>
                <w:bCs/>
                <w:kern w:val="0"/>
                <w:sz w:val="24"/>
                <w:lang w:bidi="ar"/>
              </w:rPr>
            </w:pPr>
          </w:p>
        </w:tc>
        <w:tc>
          <w:tcPr>
            <w:tcW w:w="1287" w:type="dxa"/>
            <w:vAlign w:val="center"/>
          </w:tcPr>
          <w:p w14:paraId="09A8976C" w14:textId="77777777" w:rsidR="00223FFE" w:rsidRDefault="00223FFE">
            <w:pPr>
              <w:widowControl/>
              <w:jc w:val="center"/>
              <w:rPr>
                <w:rFonts w:ascii="宋体" w:hAnsi="宋体"/>
                <w:b/>
                <w:bCs/>
                <w:kern w:val="0"/>
                <w:sz w:val="24"/>
                <w:lang w:bidi="ar"/>
              </w:rPr>
            </w:pPr>
          </w:p>
        </w:tc>
      </w:tr>
      <w:tr w:rsidR="00223FFE" w14:paraId="5DC8F898" w14:textId="77777777">
        <w:trPr>
          <w:trHeight w:val="702"/>
        </w:trPr>
        <w:tc>
          <w:tcPr>
            <w:tcW w:w="1160" w:type="dxa"/>
            <w:vAlign w:val="center"/>
          </w:tcPr>
          <w:p w14:paraId="774A7B69" w14:textId="77777777" w:rsidR="00223FFE" w:rsidRDefault="00223FFE">
            <w:pPr>
              <w:widowControl/>
              <w:jc w:val="center"/>
              <w:rPr>
                <w:rFonts w:ascii="宋体" w:hAnsi="宋体"/>
                <w:b/>
                <w:bCs/>
                <w:kern w:val="0"/>
                <w:sz w:val="24"/>
                <w:lang w:bidi="ar"/>
              </w:rPr>
            </w:pPr>
          </w:p>
        </w:tc>
        <w:tc>
          <w:tcPr>
            <w:tcW w:w="1412" w:type="dxa"/>
            <w:vAlign w:val="center"/>
          </w:tcPr>
          <w:p w14:paraId="7F6D692C" w14:textId="77777777" w:rsidR="00223FFE" w:rsidRDefault="00223FFE">
            <w:pPr>
              <w:widowControl/>
              <w:jc w:val="center"/>
              <w:rPr>
                <w:rFonts w:ascii="宋体" w:hAnsi="宋体"/>
                <w:b/>
                <w:bCs/>
                <w:kern w:val="0"/>
                <w:sz w:val="24"/>
                <w:lang w:bidi="ar"/>
              </w:rPr>
            </w:pPr>
          </w:p>
        </w:tc>
        <w:tc>
          <w:tcPr>
            <w:tcW w:w="1286" w:type="dxa"/>
            <w:vAlign w:val="center"/>
          </w:tcPr>
          <w:p w14:paraId="2368AAE8" w14:textId="77777777" w:rsidR="00223FFE" w:rsidRDefault="00223FFE">
            <w:pPr>
              <w:widowControl/>
              <w:jc w:val="center"/>
              <w:rPr>
                <w:rFonts w:ascii="宋体" w:hAnsi="宋体"/>
                <w:b/>
                <w:bCs/>
                <w:kern w:val="0"/>
                <w:sz w:val="24"/>
                <w:lang w:bidi="ar"/>
              </w:rPr>
            </w:pPr>
          </w:p>
        </w:tc>
        <w:tc>
          <w:tcPr>
            <w:tcW w:w="1286" w:type="dxa"/>
            <w:vAlign w:val="center"/>
          </w:tcPr>
          <w:p w14:paraId="01714BBE" w14:textId="77777777" w:rsidR="00223FFE" w:rsidRDefault="00223FFE">
            <w:pPr>
              <w:widowControl/>
              <w:jc w:val="center"/>
              <w:rPr>
                <w:rFonts w:ascii="宋体" w:hAnsi="宋体"/>
                <w:b/>
                <w:bCs/>
                <w:kern w:val="0"/>
                <w:sz w:val="24"/>
                <w:lang w:bidi="ar"/>
              </w:rPr>
            </w:pPr>
          </w:p>
        </w:tc>
        <w:tc>
          <w:tcPr>
            <w:tcW w:w="1286" w:type="dxa"/>
            <w:vAlign w:val="center"/>
          </w:tcPr>
          <w:p w14:paraId="72737A1C" w14:textId="77777777" w:rsidR="00223FFE" w:rsidRDefault="00223FFE">
            <w:pPr>
              <w:widowControl/>
              <w:jc w:val="center"/>
              <w:rPr>
                <w:rFonts w:ascii="宋体" w:hAnsi="宋体"/>
                <w:b/>
                <w:bCs/>
                <w:kern w:val="0"/>
                <w:sz w:val="24"/>
                <w:lang w:bidi="ar"/>
              </w:rPr>
            </w:pPr>
          </w:p>
        </w:tc>
        <w:tc>
          <w:tcPr>
            <w:tcW w:w="1287" w:type="dxa"/>
            <w:vAlign w:val="center"/>
          </w:tcPr>
          <w:p w14:paraId="532065F4" w14:textId="77777777" w:rsidR="00223FFE" w:rsidRDefault="00223FFE">
            <w:pPr>
              <w:widowControl/>
              <w:jc w:val="center"/>
              <w:rPr>
                <w:rFonts w:ascii="宋体" w:hAnsi="宋体"/>
                <w:b/>
                <w:bCs/>
                <w:kern w:val="0"/>
                <w:sz w:val="24"/>
                <w:lang w:bidi="ar"/>
              </w:rPr>
            </w:pPr>
          </w:p>
        </w:tc>
        <w:tc>
          <w:tcPr>
            <w:tcW w:w="1287" w:type="dxa"/>
            <w:vAlign w:val="center"/>
          </w:tcPr>
          <w:p w14:paraId="1CF428AB" w14:textId="77777777" w:rsidR="00223FFE" w:rsidRDefault="00223FFE">
            <w:pPr>
              <w:widowControl/>
              <w:jc w:val="center"/>
              <w:rPr>
                <w:rFonts w:ascii="宋体" w:hAnsi="宋体"/>
                <w:b/>
                <w:bCs/>
                <w:kern w:val="0"/>
                <w:sz w:val="24"/>
                <w:lang w:bidi="ar"/>
              </w:rPr>
            </w:pPr>
          </w:p>
        </w:tc>
      </w:tr>
      <w:tr w:rsidR="00223FFE" w14:paraId="0928A1B1" w14:textId="77777777">
        <w:trPr>
          <w:trHeight w:val="702"/>
        </w:trPr>
        <w:tc>
          <w:tcPr>
            <w:tcW w:w="1160" w:type="dxa"/>
            <w:vAlign w:val="center"/>
          </w:tcPr>
          <w:p w14:paraId="01F5BC35" w14:textId="77777777" w:rsidR="00223FFE" w:rsidRDefault="00223FFE">
            <w:pPr>
              <w:widowControl/>
              <w:jc w:val="center"/>
              <w:rPr>
                <w:rFonts w:ascii="宋体" w:hAnsi="宋体"/>
                <w:b/>
                <w:bCs/>
                <w:kern w:val="0"/>
                <w:sz w:val="24"/>
                <w:lang w:bidi="ar"/>
              </w:rPr>
            </w:pPr>
          </w:p>
        </w:tc>
        <w:tc>
          <w:tcPr>
            <w:tcW w:w="1412" w:type="dxa"/>
            <w:vAlign w:val="center"/>
          </w:tcPr>
          <w:p w14:paraId="4B4200B0" w14:textId="77777777" w:rsidR="00223FFE" w:rsidRDefault="00223FFE">
            <w:pPr>
              <w:widowControl/>
              <w:jc w:val="center"/>
              <w:rPr>
                <w:rFonts w:ascii="宋体" w:hAnsi="宋体"/>
                <w:b/>
                <w:bCs/>
                <w:kern w:val="0"/>
                <w:sz w:val="24"/>
                <w:lang w:bidi="ar"/>
              </w:rPr>
            </w:pPr>
          </w:p>
        </w:tc>
        <w:tc>
          <w:tcPr>
            <w:tcW w:w="1286" w:type="dxa"/>
            <w:vAlign w:val="center"/>
          </w:tcPr>
          <w:p w14:paraId="3E214C10" w14:textId="77777777" w:rsidR="00223FFE" w:rsidRDefault="00223FFE">
            <w:pPr>
              <w:widowControl/>
              <w:jc w:val="center"/>
              <w:rPr>
                <w:rFonts w:ascii="宋体" w:hAnsi="宋体"/>
                <w:b/>
                <w:bCs/>
                <w:kern w:val="0"/>
                <w:sz w:val="24"/>
                <w:lang w:bidi="ar"/>
              </w:rPr>
            </w:pPr>
          </w:p>
        </w:tc>
        <w:tc>
          <w:tcPr>
            <w:tcW w:w="1286" w:type="dxa"/>
            <w:vAlign w:val="center"/>
          </w:tcPr>
          <w:p w14:paraId="1E6FD06A" w14:textId="77777777" w:rsidR="00223FFE" w:rsidRDefault="00223FFE">
            <w:pPr>
              <w:widowControl/>
              <w:jc w:val="center"/>
              <w:rPr>
                <w:rFonts w:ascii="宋体" w:hAnsi="宋体"/>
                <w:b/>
                <w:bCs/>
                <w:kern w:val="0"/>
                <w:sz w:val="24"/>
                <w:lang w:bidi="ar"/>
              </w:rPr>
            </w:pPr>
          </w:p>
        </w:tc>
        <w:tc>
          <w:tcPr>
            <w:tcW w:w="1286" w:type="dxa"/>
            <w:vAlign w:val="center"/>
          </w:tcPr>
          <w:p w14:paraId="429B3ABD" w14:textId="77777777" w:rsidR="00223FFE" w:rsidRDefault="00223FFE">
            <w:pPr>
              <w:widowControl/>
              <w:jc w:val="center"/>
              <w:rPr>
                <w:rFonts w:ascii="宋体" w:hAnsi="宋体"/>
                <w:b/>
                <w:bCs/>
                <w:kern w:val="0"/>
                <w:sz w:val="24"/>
                <w:lang w:bidi="ar"/>
              </w:rPr>
            </w:pPr>
          </w:p>
        </w:tc>
        <w:tc>
          <w:tcPr>
            <w:tcW w:w="1287" w:type="dxa"/>
            <w:vAlign w:val="center"/>
          </w:tcPr>
          <w:p w14:paraId="58294265" w14:textId="77777777" w:rsidR="00223FFE" w:rsidRDefault="00223FFE">
            <w:pPr>
              <w:widowControl/>
              <w:jc w:val="center"/>
              <w:rPr>
                <w:rFonts w:ascii="宋体" w:hAnsi="宋体"/>
                <w:b/>
                <w:bCs/>
                <w:kern w:val="0"/>
                <w:sz w:val="24"/>
                <w:lang w:bidi="ar"/>
              </w:rPr>
            </w:pPr>
          </w:p>
        </w:tc>
        <w:tc>
          <w:tcPr>
            <w:tcW w:w="1287" w:type="dxa"/>
            <w:vAlign w:val="center"/>
          </w:tcPr>
          <w:p w14:paraId="41E4FF72" w14:textId="77777777" w:rsidR="00223FFE" w:rsidRDefault="00223FFE">
            <w:pPr>
              <w:widowControl/>
              <w:jc w:val="center"/>
              <w:rPr>
                <w:rFonts w:ascii="宋体" w:hAnsi="宋体"/>
                <w:b/>
                <w:bCs/>
                <w:kern w:val="0"/>
                <w:sz w:val="24"/>
                <w:lang w:bidi="ar"/>
              </w:rPr>
            </w:pPr>
          </w:p>
        </w:tc>
      </w:tr>
      <w:tr w:rsidR="00223FFE" w14:paraId="0D4E64F9" w14:textId="77777777">
        <w:trPr>
          <w:trHeight w:val="702"/>
        </w:trPr>
        <w:tc>
          <w:tcPr>
            <w:tcW w:w="1160" w:type="dxa"/>
            <w:vAlign w:val="center"/>
          </w:tcPr>
          <w:p w14:paraId="76CFBEA4" w14:textId="77777777" w:rsidR="00223FFE" w:rsidRDefault="00223FFE">
            <w:pPr>
              <w:widowControl/>
              <w:jc w:val="center"/>
              <w:rPr>
                <w:rFonts w:ascii="宋体" w:hAnsi="宋体"/>
                <w:b/>
                <w:bCs/>
                <w:kern w:val="0"/>
                <w:sz w:val="24"/>
                <w:lang w:bidi="ar"/>
              </w:rPr>
            </w:pPr>
          </w:p>
        </w:tc>
        <w:tc>
          <w:tcPr>
            <w:tcW w:w="1412" w:type="dxa"/>
            <w:vAlign w:val="center"/>
          </w:tcPr>
          <w:p w14:paraId="1AD19463" w14:textId="77777777" w:rsidR="00223FFE" w:rsidRDefault="00223FFE">
            <w:pPr>
              <w:widowControl/>
              <w:jc w:val="center"/>
              <w:rPr>
                <w:rFonts w:ascii="宋体" w:hAnsi="宋体"/>
                <w:b/>
                <w:bCs/>
                <w:kern w:val="0"/>
                <w:sz w:val="24"/>
                <w:lang w:bidi="ar"/>
              </w:rPr>
            </w:pPr>
          </w:p>
        </w:tc>
        <w:tc>
          <w:tcPr>
            <w:tcW w:w="1286" w:type="dxa"/>
            <w:vAlign w:val="center"/>
          </w:tcPr>
          <w:p w14:paraId="753668B6" w14:textId="77777777" w:rsidR="00223FFE" w:rsidRDefault="00223FFE">
            <w:pPr>
              <w:widowControl/>
              <w:jc w:val="center"/>
              <w:rPr>
                <w:rFonts w:ascii="宋体" w:hAnsi="宋体"/>
                <w:b/>
                <w:bCs/>
                <w:kern w:val="0"/>
                <w:sz w:val="24"/>
                <w:lang w:bidi="ar"/>
              </w:rPr>
            </w:pPr>
          </w:p>
        </w:tc>
        <w:tc>
          <w:tcPr>
            <w:tcW w:w="1286" w:type="dxa"/>
            <w:vAlign w:val="center"/>
          </w:tcPr>
          <w:p w14:paraId="435C0AA6" w14:textId="77777777" w:rsidR="00223FFE" w:rsidRDefault="00223FFE">
            <w:pPr>
              <w:widowControl/>
              <w:jc w:val="center"/>
              <w:rPr>
                <w:rFonts w:ascii="宋体" w:hAnsi="宋体"/>
                <w:b/>
                <w:bCs/>
                <w:kern w:val="0"/>
                <w:sz w:val="24"/>
                <w:lang w:bidi="ar"/>
              </w:rPr>
            </w:pPr>
          </w:p>
        </w:tc>
        <w:tc>
          <w:tcPr>
            <w:tcW w:w="1286" w:type="dxa"/>
            <w:vAlign w:val="center"/>
          </w:tcPr>
          <w:p w14:paraId="3D1157F3" w14:textId="77777777" w:rsidR="00223FFE" w:rsidRDefault="00223FFE">
            <w:pPr>
              <w:widowControl/>
              <w:jc w:val="center"/>
              <w:rPr>
                <w:rFonts w:ascii="宋体" w:hAnsi="宋体"/>
                <w:b/>
                <w:bCs/>
                <w:kern w:val="0"/>
                <w:sz w:val="24"/>
                <w:lang w:bidi="ar"/>
              </w:rPr>
            </w:pPr>
          </w:p>
        </w:tc>
        <w:tc>
          <w:tcPr>
            <w:tcW w:w="1287" w:type="dxa"/>
            <w:vAlign w:val="center"/>
          </w:tcPr>
          <w:p w14:paraId="5D67D05B" w14:textId="77777777" w:rsidR="00223FFE" w:rsidRDefault="00223FFE">
            <w:pPr>
              <w:widowControl/>
              <w:jc w:val="center"/>
              <w:rPr>
                <w:rFonts w:ascii="宋体" w:hAnsi="宋体"/>
                <w:b/>
                <w:bCs/>
                <w:kern w:val="0"/>
                <w:sz w:val="24"/>
                <w:lang w:bidi="ar"/>
              </w:rPr>
            </w:pPr>
          </w:p>
        </w:tc>
        <w:tc>
          <w:tcPr>
            <w:tcW w:w="1287" w:type="dxa"/>
            <w:vAlign w:val="center"/>
          </w:tcPr>
          <w:p w14:paraId="72B10D0B" w14:textId="77777777" w:rsidR="00223FFE" w:rsidRDefault="00223FFE">
            <w:pPr>
              <w:widowControl/>
              <w:jc w:val="center"/>
              <w:rPr>
                <w:rFonts w:ascii="宋体" w:hAnsi="宋体"/>
                <w:b/>
                <w:bCs/>
                <w:kern w:val="0"/>
                <w:sz w:val="24"/>
                <w:lang w:bidi="ar"/>
              </w:rPr>
            </w:pPr>
          </w:p>
        </w:tc>
      </w:tr>
      <w:tr w:rsidR="00223FFE" w14:paraId="0653C9EF" w14:textId="77777777">
        <w:trPr>
          <w:trHeight w:val="702"/>
        </w:trPr>
        <w:tc>
          <w:tcPr>
            <w:tcW w:w="1160" w:type="dxa"/>
            <w:vAlign w:val="center"/>
          </w:tcPr>
          <w:p w14:paraId="13844F3E" w14:textId="77777777" w:rsidR="00223FFE" w:rsidRDefault="00223FFE">
            <w:pPr>
              <w:widowControl/>
              <w:jc w:val="center"/>
              <w:rPr>
                <w:rFonts w:ascii="宋体" w:hAnsi="宋体"/>
                <w:b/>
                <w:bCs/>
                <w:kern w:val="0"/>
                <w:sz w:val="24"/>
                <w:lang w:bidi="ar"/>
              </w:rPr>
            </w:pPr>
          </w:p>
        </w:tc>
        <w:tc>
          <w:tcPr>
            <w:tcW w:w="1412" w:type="dxa"/>
            <w:vAlign w:val="center"/>
          </w:tcPr>
          <w:p w14:paraId="55E0CC7F" w14:textId="77777777" w:rsidR="00223FFE" w:rsidRDefault="00223FFE">
            <w:pPr>
              <w:widowControl/>
              <w:jc w:val="center"/>
              <w:rPr>
                <w:rFonts w:ascii="宋体" w:hAnsi="宋体"/>
                <w:b/>
                <w:bCs/>
                <w:kern w:val="0"/>
                <w:sz w:val="24"/>
                <w:lang w:bidi="ar"/>
              </w:rPr>
            </w:pPr>
          </w:p>
        </w:tc>
        <w:tc>
          <w:tcPr>
            <w:tcW w:w="1286" w:type="dxa"/>
            <w:vAlign w:val="center"/>
          </w:tcPr>
          <w:p w14:paraId="2C120F36" w14:textId="77777777" w:rsidR="00223FFE" w:rsidRDefault="00223FFE">
            <w:pPr>
              <w:widowControl/>
              <w:jc w:val="center"/>
              <w:rPr>
                <w:rFonts w:ascii="宋体" w:hAnsi="宋体"/>
                <w:b/>
                <w:bCs/>
                <w:kern w:val="0"/>
                <w:sz w:val="24"/>
                <w:lang w:bidi="ar"/>
              </w:rPr>
            </w:pPr>
          </w:p>
        </w:tc>
        <w:tc>
          <w:tcPr>
            <w:tcW w:w="1286" w:type="dxa"/>
            <w:vAlign w:val="center"/>
          </w:tcPr>
          <w:p w14:paraId="4BDE53BF" w14:textId="77777777" w:rsidR="00223FFE" w:rsidRDefault="00223FFE">
            <w:pPr>
              <w:widowControl/>
              <w:jc w:val="center"/>
              <w:rPr>
                <w:rFonts w:ascii="宋体" w:hAnsi="宋体"/>
                <w:b/>
                <w:bCs/>
                <w:kern w:val="0"/>
                <w:sz w:val="24"/>
                <w:lang w:bidi="ar"/>
              </w:rPr>
            </w:pPr>
          </w:p>
        </w:tc>
        <w:tc>
          <w:tcPr>
            <w:tcW w:w="1286" w:type="dxa"/>
            <w:vAlign w:val="center"/>
          </w:tcPr>
          <w:p w14:paraId="2B3FAB04" w14:textId="77777777" w:rsidR="00223FFE" w:rsidRDefault="00223FFE">
            <w:pPr>
              <w:widowControl/>
              <w:jc w:val="center"/>
              <w:rPr>
                <w:rFonts w:ascii="宋体" w:hAnsi="宋体"/>
                <w:b/>
                <w:bCs/>
                <w:kern w:val="0"/>
                <w:sz w:val="24"/>
                <w:lang w:bidi="ar"/>
              </w:rPr>
            </w:pPr>
          </w:p>
        </w:tc>
        <w:tc>
          <w:tcPr>
            <w:tcW w:w="1287" w:type="dxa"/>
            <w:vAlign w:val="center"/>
          </w:tcPr>
          <w:p w14:paraId="4490901F" w14:textId="77777777" w:rsidR="00223FFE" w:rsidRDefault="00223FFE">
            <w:pPr>
              <w:widowControl/>
              <w:jc w:val="center"/>
              <w:rPr>
                <w:rFonts w:ascii="宋体" w:hAnsi="宋体"/>
                <w:b/>
                <w:bCs/>
                <w:kern w:val="0"/>
                <w:sz w:val="24"/>
                <w:lang w:bidi="ar"/>
              </w:rPr>
            </w:pPr>
          </w:p>
        </w:tc>
        <w:tc>
          <w:tcPr>
            <w:tcW w:w="1287" w:type="dxa"/>
            <w:vAlign w:val="center"/>
          </w:tcPr>
          <w:p w14:paraId="78F5BCAA" w14:textId="77777777" w:rsidR="00223FFE" w:rsidRDefault="00223FFE">
            <w:pPr>
              <w:widowControl/>
              <w:jc w:val="center"/>
              <w:rPr>
                <w:rFonts w:ascii="宋体" w:hAnsi="宋体"/>
                <w:b/>
                <w:bCs/>
                <w:kern w:val="0"/>
                <w:sz w:val="24"/>
                <w:lang w:bidi="ar"/>
              </w:rPr>
            </w:pPr>
          </w:p>
        </w:tc>
      </w:tr>
      <w:tr w:rsidR="00223FFE" w14:paraId="46243ECA" w14:textId="77777777">
        <w:trPr>
          <w:trHeight w:val="702"/>
        </w:trPr>
        <w:tc>
          <w:tcPr>
            <w:tcW w:w="1160" w:type="dxa"/>
            <w:vAlign w:val="center"/>
          </w:tcPr>
          <w:p w14:paraId="5776992F" w14:textId="77777777" w:rsidR="00223FFE" w:rsidRDefault="00223FFE">
            <w:pPr>
              <w:widowControl/>
              <w:jc w:val="center"/>
              <w:rPr>
                <w:rFonts w:ascii="宋体" w:hAnsi="宋体"/>
                <w:b/>
                <w:bCs/>
                <w:kern w:val="0"/>
                <w:sz w:val="24"/>
                <w:lang w:bidi="ar"/>
              </w:rPr>
            </w:pPr>
          </w:p>
        </w:tc>
        <w:tc>
          <w:tcPr>
            <w:tcW w:w="1412" w:type="dxa"/>
            <w:vAlign w:val="center"/>
          </w:tcPr>
          <w:p w14:paraId="7BDF8539" w14:textId="77777777" w:rsidR="00223FFE" w:rsidRDefault="00223FFE">
            <w:pPr>
              <w:widowControl/>
              <w:jc w:val="center"/>
              <w:rPr>
                <w:rFonts w:ascii="宋体" w:hAnsi="宋体"/>
                <w:b/>
                <w:bCs/>
                <w:kern w:val="0"/>
                <w:sz w:val="24"/>
                <w:lang w:bidi="ar"/>
              </w:rPr>
            </w:pPr>
          </w:p>
        </w:tc>
        <w:tc>
          <w:tcPr>
            <w:tcW w:w="1286" w:type="dxa"/>
            <w:vAlign w:val="center"/>
          </w:tcPr>
          <w:p w14:paraId="4906E427" w14:textId="77777777" w:rsidR="00223FFE" w:rsidRDefault="00223FFE">
            <w:pPr>
              <w:widowControl/>
              <w:jc w:val="center"/>
              <w:rPr>
                <w:rFonts w:ascii="宋体" w:hAnsi="宋体"/>
                <w:b/>
                <w:bCs/>
                <w:kern w:val="0"/>
                <w:sz w:val="24"/>
                <w:lang w:bidi="ar"/>
              </w:rPr>
            </w:pPr>
          </w:p>
        </w:tc>
        <w:tc>
          <w:tcPr>
            <w:tcW w:w="1286" w:type="dxa"/>
            <w:vAlign w:val="center"/>
          </w:tcPr>
          <w:p w14:paraId="286B7D2B" w14:textId="77777777" w:rsidR="00223FFE" w:rsidRDefault="00223FFE">
            <w:pPr>
              <w:widowControl/>
              <w:jc w:val="center"/>
              <w:rPr>
                <w:rFonts w:ascii="宋体" w:hAnsi="宋体"/>
                <w:b/>
                <w:bCs/>
                <w:kern w:val="0"/>
                <w:sz w:val="24"/>
                <w:lang w:bidi="ar"/>
              </w:rPr>
            </w:pPr>
          </w:p>
        </w:tc>
        <w:tc>
          <w:tcPr>
            <w:tcW w:w="1286" w:type="dxa"/>
            <w:vAlign w:val="center"/>
          </w:tcPr>
          <w:p w14:paraId="3EAD9BA9" w14:textId="77777777" w:rsidR="00223FFE" w:rsidRDefault="00223FFE">
            <w:pPr>
              <w:widowControl/>
              <w:jc w:val="center"/>
              <w:rPr>
                <w:rFonts w:ascii="宋体" w:hAnsi="宋体"/>
                <w:b/>
                <w:bCs/>
                <w:kern w:val="0"/>
                <w:sz w:val="24"/>
                <w:lang w:bidi="ar"/>
              </w:rPr>
            </w:pPr>
          </w:p>
        </w:tc>
        <w:tc>
          <w:tcPr>
            <w:tcW w:w="1287" w:type="dxa"/>
            <w:vAlign w:val="center"/>
          </w:tcPr>
          <w:p w14:paraId="25396F59" w14:textId="77777777" w:rsidR="00223FFE" w:rsidRDefault="00223FFE">
            <w:pPr>
              <w:widowControl/>
              <w:jc w:val="center"/>
              <w:rPr>
                <w:rFonts w:ascii="宋体" w:hAnsi="宋体"/>
                <w:b/>
                <w:bCs/>
                <w:kern w:val="0"/>
                <w:sz w:val="24"/>
                <w:lang w:bidi="ar"/>
              </w:rPr>
            </w:pPr>
          </w:p>
        </w:tc>
        <w:tc>
          <w:tcPr>
            <w:tcW w:w="1287" w:type="dxa"/>
            <w:vAlign w:val="center"/>
          </w:tcPr>
          <w:p w14:paraId="277171B7" w14:textId="77777777" w:rsidR="00223FFE" w:rsidRDefault="00223FFE">
            <w:pPr>
              <w:widowControl/>
              <w:jc w:val="center"/>
              <w:rPr>
                <w:rFonts w:ascii="宋体" w:hAnsi="宋体"/>
                <w:b/>
                <w:bCs/>
                <w:kern w:val="0"/>
                <w:sz w:val="24"/>
                <w:lang w:bidi="ar"/>
              </w:rPr>
            </w:pPr>
          </w:p>
        </w:tc>
      </w:tr>
      <w:tr w:rsidR="00223FFE" w14:paraId="524B80AA" w14:textId="77777777">
        <w:trPr>
          <w:trHeight w:val="702"/>
        </w:trPr>
        <w:tc>
          <w:tcPr>
            <w:tcW w:w="1160" w:type="dxa"/>
            <w:vAlign w:val="center"/>
          </w:tcPr>
          <w:p w14:paraId="7789A5E5" w14:textId="77777777" w:rsidR="00223FFE" w:rsidRDefault="00223FFE">
            <w:pPr>
              <w:widowControl/>
              <w:jc w:val="center"/>
              <w:rPr>
                <w:rFonts w:ascii="宋体" w:hAnsi="宋体"/>
                <w:b/>
                <w:bCs/>
                <w:kern w:val="0"/>
                <w:sz w:val="24"/>
                <w:lang w:bidi="ar"/>
              </w:rPr>
            </w:pPr>
          </w:p>
        </w:tc>
        <w:tc>
          <w:tcPr>
            <w:tcW w:w="1412" w:type="dxa"/>
            <w:vAlign w:val="center"/>
          </w:tcPr>
          <w:p w14:paraId="76AE2C36" w14:textId="77777777" w:rsidR="00223FFE" w:rsidRDefault="00223FFE">
            <w:pPr>
              <w:widowControl/>
              <w:jc w:val="center"/>
              <w:rPr>
                <w:rFonts w:ascii="宋体" w:hAnsi="宋体"/>
                <w:b/>
                <w:bCs/>
                <w:kern w:val="0"/>
                <w:sz w:val="24"/>
                <w:lang w:bidi="ar"/>
              </w:rPr>
            </w:pPr>
          </w:p>
        </w:tc>
        <w:tc>
          <w:tcPr>
            <w:tcW w:w="1286" w:type="dxa"/>
            <w:vAlign w:val="center"/>
          </w:tcPr>
          <w:p w14:paraId="12E314B9" w14:textId="77777777" w:rsidR="00223FFE" w:rsidRDefault="00223FFE">
            <w:pPr>
              <w:widowControl/>
              <w:jc w:val="center"/>
              <w:rPr>
                <w:rFonts w:ascii="宋体" w:hAnsi="宋体"/>
                <w:b/>
                <w:bCs/>
                <w:kern w:val="0"/>
                <w:sz w:val="24"/>
                <w:lang w:bidi="ar"/>
              </w:rPr>
            </w:pPr>
          </w:p>
        </w:tc>
        <w:tc>
          <w:tcPr>
            <w:tcW w:w="1286" w:type="dxa"/>
            <w:vAlign w:val="center"/>
          </w:tcPr>
          <w:p w14:paraId="2C9EAF7C" w14:textId="77777777" w:rsidR="00223FFE" w:rsidRDefault="00223FFE">
            <w:pPr>
              <w:widowControl/>
              <w:jc w:val="center"/>
              <w:rPr>
                <w:rFonts w:ascii="宋体" w:hAnsi="宋体"/>
                <w:b/>
                <w:bCs/>
                <w:kern w:val="0"/>
                <w:sz w:val="24"/>
                <w:lang w:bidi="ar"/>
              </w:rPr>
            </w:pPr>
          </w:p>
        </w:tc>
        <w:tc>
          <w:tcPr>
            <w:tcW w:w="1286" w:type="dxa"/>
            <w:vAlign w:val="center"/>
          </w:tcPr>
          <w:p w14:paraId="5EBEFD50" w14:textId="77777777" w:rsidR="00223FFE" w:rsidRDefault="00223FFE">
            <w:pPr>
              <w:widowControl/>
              <w:jc w:val="center"/>
              <w:rPr>
                <w:rFonts w:ascii="宋体" w:hAnsi="宋体"/>
                <w:b/>
                <w:bCs/>
                <w:kern w:val="0"/>
                <w:sz w:val="24"/>
                <w:lang w:bidi="ar"/>
              </w:rPr>
            </w:pPr>
          </w:p>
        </w:tc>
        <w:tc>
          <w:tcPr>
            <w:tcW w:w="1287" w:type="dxa"/>
            <w:vAlign w:val="center"/>
          </w:tcPr>
          <w:p w14:paraId="6008DB06" w14:textId="77777777" w:rsidR="00223FFE" w:rsidRDefault="00223FFE">
            <w:pPr>
              <w:widowControl/>
              <w:jc w:val="center"/>
              <w:rPr>
                <w:rFonts w:ascii="宋体" w:hAnsi="宋体"/>
                <w:b/>
                <w:bCs/>
                <w:kern w:val="0"/>
                <w:sz w:val="24"/>
                <w:lang w:bidi="ar"/>
              </w:rPr>
            </w:pPr>
          </w:p>
        </w:tc>
        <w:tc>
          <w:tcPr>
            <w:tcW w:w="1287" w:type="dxa"/>
            <w:vAlign w:val="center"/>
          </w:tcPr>
          <w:p w14:paraId="4EC763C6" w14:textId="77777777" w:rsidR="00223FFE" w:rsidRDefault="00223FFE">
            <w:pPr>
              <w:widowControl/>
              <w:jc w:val="center"/>
              <w:rPr>
                <w:rFonts w:ascii="宋体" w:hAnsi="宋体"/>
                <w:b/>
                <w:bCs/>
                <w:kern w:val="0"/>
                <w:sz w:val="24"/>
                <w:lang w:bidi="ar"/>
              </w:rPr>
            </w:pPr>
          </w:p>
        </w:tc>
      </w:tr>
      <w:tr w:rsidR="00223FFE" w14:paraId="6BB2F596" w14:textId="77777777">
        <w:trPr>
          <w:trHeight w:val="702"/>
        </w:trPr>
        <w:tc>
          <w:tcPr>
            <w:tcW w:w="1160" w:type="dxa"/>
            <w:vAlign w:val="center"/>
          </w:tcPr>
          <w:p w14:paraId="3593DC84" w14:textId="77777777" w:rsidR="00223FFE" w:rsidRDefault="00223FFE">
            <w:pPr>
              <w:widowControl/>
              <w:jc w:val="center"/>
              <w:rPr>
                <w:rFonts w:ascii="宋体" w:hAnsi="宋体"/>
                <w:b/>
                <w:bCs/>
                <w:kern w:val="0"/>
                <w:sz w:val="24"/>
                <w:lang w:bidi="ar"/>
              </w:rPr>
            </w:pPr>
          </w:p>
        </w:tc>
        <w:tc>
          <w:tcPr>
            <w:tcW w:w="1412" w:type="dxa"/>
            <w:vAlign w:val="center"/>
          </w:tcPr>
          <w:p w14:paraId="047F76DE" w14:textId="77777777" w:rsidR="00223FFE" w:rsidRDefault="00223FFE">
            <w:pPr>
              <w:widowControl/>
              <w:jc w:val="center"/>
              <w:rPr>
                <w:rFonts w:ascii="宋体" w:hAnsi="宋体"/>
                <w:b/>
                <w:bCs/>
                <w:kern w:val="0"/>
                <w:sz w:val="24"/>
                <w:lang w:bidi="ar"/>
              </w:rPr>
            </w:pPr>
          </w:p>
        </w:tc>
        <w:tc>
          <w:tcPr>
            <w:tcW w:w="1286" w:type="dxa"/>
            <w:vAlign w:val="center"/>
          </w:tcPr>
          <w:p w14:paraId="28FFDDFE" w14:textId="77777777" w:rsidR="00223FFE" w:rsidRDefault="00223FFE">
            <w:pPr>
              <w:widowControl/>
              <w:jc w:val="center"/>
              <w:rPr>
                <w:rFonts w:ascii="宋体" w:hAnsi="宋体"/>
                <w:b/>
                <w:bCs/>
                <w:kern w:val="0"/>
                <w:sz w:val="24"/>
                <w:lang w:bidi="ar"/>
              </w:rPr>
            </w:pPr>
          </w:p>
        </w:tc>
        <w:tc>
          <w:tcPr>
            <w:tcW w:w="1286" w:type="dxa"/>
            <w:vAlign w:val="center"/>
          </w:tcPr>
          <w:p w14:paraId="7AF42DB7" w14:textId="77777777" w:rsidR="00223FFE" w:rsidRDefault="00223FFE">
            <w:pPr>
              <w:widowControl/>
              <w:jc w:val="center"/>
              <w:rPr>
                <w:rFonts w:ascii="宋体" w:hAnsi="宋体"/>
                <w:b/>
                <w:bCs/>
                <w:kern w:val="0"/>
                <w:sz w:val="24"/>
                <w:lang w:bidi="ar"/>
              </w:rPr>
            </w:pPr>
          </w:p>
        </w:tc>
        <w:tc>
          <w:tcPr>
            <w:tcW w:w="1286" w:type="dxa"/>
            <w:vAlign w:val="center"/>
          </w:tcPr>
          <w:p w14:paraId="048ABA86" w14:textId="77777777" w:rsidR="00223FFE" w:rsidRDefault="00223FFE">
            <w:pPr>
              <w:widowControl/>
              <w:jc w:val="center"/>
              <w:rPr>
                <w:rFonts w:ascii="宋体" w:hAnsi="宋体"/>
                <w:b/>
                <w:bCs/>
                <w:kern w:val="0"/>
                <w:sz w:val="24"/>
                <w:lang w:bidi="ar"/>
              </w:rPr>
            </w:pPr>
          </w:p>
        </w:tc>
        <w:tc>
          <w:tcPr>
            <w:tcW w:w="1287" w:type="dxa"/>
            <w:vAlign w:val="center"/>
          </w:tcPr>
          <w:p w14:paraId="59224FAA" w14:textId="77777777" w:rsidR="00223FFE" w:rsidRDefault="00223FFE">
            <w:pPr>
              <w:widowControl/>
              <w:jc w:val="center"/>
              <w:rPr>
                <w:rFonts w:ascii="宋体" w:hAnsi="宋体"/>
                <w:b/>
                <w:bCs/>
                <w:kern w:val="0"/>
                <w:sz w:val="24"/>
                <w:lang w:bidi="ar"/>
              </w:rPr>
            </w:pPr>
          </w:p>
        </w:tc>
        <w:tc>
          <w:tcPr>
            <w:tcW w:w="1287" w:type="dxa"/>
            <w:vAlign w:val="center"/>
          </w:tcPr>
          <w:p w14:paraId="14571450" w14:textId="77777777" w:rsidR="00223FFE" w:rsidRDefault="00223FFE">
            <w:pPr>
              <w:widowControl/>
              <w:jc w:val="center"/>
              <w:rPr>
                <w:rFonts w:ascii="宋体" w:hAnsi="宋体"/>
                <w:b/>
                <w:bCs/>
                <w:kern w:val="0"/>
                <w:sz w:val="24"/>
                <w:lang w:bidi="ar"/>
              </w:rPr>
            </w:pPr>
          </w:p>
        </w:tc>
      </w:tr>
    </w:tbl>
    <w:p w14:paraId="4B8461FE" w14:textId="77777777" w:rsidR="00223FFE" w:rsidRDefault="00223FFE">
      <w:pPr>
        <w:snapToGrid w:val="0"/>
        <w:spacing w:line="480" w:lineRule="auto"/>
        <w:jc w:val="center"/>
        <w:rPr>
          <w:rFonts w:ascii="宋体" w:hAnsi="宋体"/>
          <w:sz w:val="32"/>
          <w:szCs w:val="32"/>
        </w:rPr>
      </w:pPr>
    </w:p>
    <w:p w14:paraId="30B039B2" w14:textId="77777777" w:rsidR="00223FFE" w:rsidRDefault="00223FFE">
      <w:pPr>
        <w:pStyle w:val="ae"/>
        <w:ind w:firstLine="420"/>
        <w:rPr>
          <w:lang w:val="en-US"/>
        </w:rPr>
      </w:pPr>
    </w:p>
    <w:p w14:paraId="73A23522" w14:textId="77777777" w:rsidR="00223FFE" w:rsidRDefault="00223FFE">
      <w:pPr>
        <w:pStyle w:val="ae"/>
        <w:ind w:firstLine="420"/>
        <w:rPr>
          <w:lang w:val="en-US"/>
        </w:rPr>
      </w:pPr>
    </w:p>
    <w:p w14:paraId="30DD4087" w14:textId="77777777" w:rsidR="00223FFE" w:rsidRDefault="00223FFE">
      <w:pPr>
        <w:pStyle w:val="ae"/>
        <w:ind w:firstLine="420"/>
        <w:rPr>
          <w:lang w:val="en-US"/>
        </w:rPr>
      </w:pPr>
    </w:p>
    <w:p w14:paraId="33015987" w14:textId="77777777" w:rsidR="00223FFE" w:rsidRDefault="00223FFE">
      <w:pPr>
        <w:pStyle w:val="ae"/>
        <w:ind w:firstLine="420"/>
        <w:rPr>
          <w:lang w:val="en-US"/>
        </w:rPr>
      </w:pPr>
    </w:p>
    <w:p w14:paraId="55D46BC1" w14:textId="77777777" w:rsidR="00223FFE" w:rsidRDefault="00223FFE">
      <w:pPr>
        <w:pStyle w:val="ae"/>
        <w:ind w:firstLine="420"/>
        <w:rPr>
          <w:lang w:val="en-US"/>
        </w:rPr>
      </w:pPr>
    </w:p>
    <w:p w14:paraId="5136B18A" w14:textId="77777777" w:rsidR="00223FFE" w:rsidRDefault="0088742F">
      <w:pPr>
        <w:snapToGrid w:val="0"/>
        <w:spacing w:line="480" w:lineRule="auto"/>
        <w:rPr>
          <w:rFonts w:ascii="宋体" w:hAnsi="宋体"/>
          <w:b/>
          <w:sz w:val="24"/>
          <w:u w:val="single"/>
        </w:rPr>
      </w:pPr>
      <w:r>
        <w:rPr>
          <w:rFonts w:ascii="宋体" w:hAnsi="宋体" w:hint="eastAsia"/>
          <w:b/>
          <w:sz w:val="24"/>
        </w:rPr>
        <w:t>投标人(公章)：</w:t>
      </w:r>
      <w:r>
        <w:rPr>
          <w:rFonts w:ascii="宋体" w:hAnsi="宋体" w:hint="eastAsia"/>
          <w:b/>
          <w:sz w:val="24"/>
          <w:u w:val="single"/>
        </w:rPr>
        <w:t xml:space="preserve">           </w:t>
      </w:r>
    </w:p>
    <w:p w14:paraId="3A45E096" w14:textId="77777777" w:rsidR="00223FFE" w:rsidRDefault="0088742F">
      <w:pPr>
        <w:snapToGrid w:val="0"/>
        <w:spacing w:line="480" w:lineRule="auto"/>
        <w:rPr>
          <w:rFonts w:ascii="宋体" w:hAnsi="宋体"/>
          <w:b/>
          <w:sz w:val="24"/>
        </w:rPr>
      </w:pPr>
      <w:r>
        <w:rPr>
          <w:rFonts w:ascii="宋体" w:hAnsi="宋体" w:hint="eastAsia"/>
          <w:b/>
          <w:sz w:val="24"/>
        </w:rPr>
        <w:t>法人代表或授权委托人（签字或印章）：</w:t>
      </w:r>
      <w:r>
        <w:rPr>
          <w:rFonts w:ascii="宋体" w:hAnsi="宋体" w:hint="eastAsia"/>
          <w:b/>
          <w:sz w:val="24"/>
          <w:u w:val="single"/>
        </w:rPr>
        <w:t xml:space="preserve">             </w:t>
      </w:r>
      <w:r>
        <w:rPr>
          <w:rFonts w:ascii="宋体" w:hAnsi="宋体" w:hint="eastAsia"/>
          <w:b/>
          <w:sz w:val="24"/>
        </w:rPr>
        <w:t xml:space="preserve"> </w:t>
      </w:r>
    </w:p>
    <w:p w14:paraId="25C5B216" w14:textId="77777777" w:rsidR="00223FFE" w:rsidRDefault="0088742F">
      <w:pPr>
        <w:snapToGrid w:val="0"/>
        <w:spacing w:line="480" w:lineRule="auto"/>
        <w:sectPr w:rsidR="00223FFE" w:rsidSect="00FA7D78">
          <w:pgSz w:w="11907" w:h="16840"/>
          <w:pgMar w:top="1440" w:right="1559" w:bottom="1440" w:left="1560" w:header="851" w:footer="851" w:gutter="0"/>
          <w:cols w:space="720"/>
          <w:docGrid w:linePitch="312"/>
        </w:sectPr>
      </w:pPr>
      <w:r>
        <w:rPr>
          <w:rFonts w:ascii="宋体" w:hAnsi="宋体" w:hint="eastAsia"/>
          <w:b/>
          <w:sz w:val="24"/>
        </w:rPr>
        <w:t>日 期</w:t>
      </w:r>
      <w:r>
        <w:rPr>
          <w:rFonts w:hint="eastAsia"/>
        </w:rPr>
        <w:t>：</w:t>
      </w:r>
      <w:r>
        <w:rPr>
          <w:rFonts w:ascii="宋体" w:hAnsi="宋体" w:hint="eastAsia"/>
          <w:b/>
          <w:sz w:val="24"/>
          <w:u w:val="single"/>
        </w:rPr>
        <w:t xml:space="preserve">           </w:t>
      </w:r>
    </w:p>
    <w:p w14:paraId="2C4DB66F" w14:textId="77777777" w:rsidR="00223FFE" w:rsidRDefault="0088742F">
      <w:pPr>
        <w:snapToGrid w:val="0"/>
        <w:spacing w:line="480" w:lineRule="auto"/>
        <w:jc w:val="center"/>
        <w:rPr>
          <w:rFonts w:ascii="宋体" w:hAnsi="宋体"/>
          <w:sz w:val="32"/>
          <w:szCs w:val="32"/>
        </w:rPr>
      </w:pPr>
      <w:r>
        <w:rPr>
          <w:rFonts w:ascii="宋体" w:hAnsi="宋体" w:hint="eastAsia"/>
          <w:sz w:val="32"/>
          <w:szCs w:val="32"/>
        </w:rPr>
        <w:lastRenderedPageBreak/>
        <w:t>6.2 项目组人员配置</w:t>
      </w:r>
    </w:p>
    <w:p w14:paraId="3C5C7BE5" w14:textId="77777777" w:rsidR="00223FFE" w:rsidRDefault="0088742F">
      <w:pPr>
        <w:pStyle w:val="ae"/>
        <w:ind w:firstLine="640"/>
        <w:jc w:val="center"/>
        <w:rPr>
          <w:rFonts w:ascii="宋体" w:hAnsi="宋体"/>
          <w:sz w:val="32"/>
          <w:szCs w:val="32"/>
          <w:lang w:val="en-US"/>
        </w:rPr>
      </w:pPr>
      <w:r>
        <w:rPr>
          <w:rFonts w:ascii="宋体" w:hAnsi="宋体" w:hint="eastAsia"/>
          <w:sz w:val="32"/>
          <w:szCs w:val="32"/>
          <w:lang w:val="en-US"/>
        </w:rPr>
        <w:t>6.2.1为本项目服务的主要人员（总表）</w:t>
      </w:r>
    </w:p>
    <w:p w14:paraId="4309C32D" w14:textId="77777777" w:rsidR="00223FFE" w:rsidRDefault="00223FFE">
      <w:pPr>
        <w:pStyle w:val="ae"/>
        <w:ind w:firstLine="42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35"/>
        <w:gridCol w:w="1680"/>
        <w:gridCol w:w="1635"/>
        <w:gridCol w:w="1549"/>
        <w:gridCol w:w="1287"/>
        <w:gridCol w:w="1287"/>
      </w:tblGrid>
      <w:tr w:rsidR="00223FFE" w14:paraId="1A2CE56B" w14:textId="77777777">
        <w:tc>
          <w:tcPr>
            <w:tcW w:w="831" w:type="dxa"/>
            <w:vAlign w:val="center"/>
          </w:tcPr>
          <w:p w14:paraId="68917E05" w14:textId="77777777" w:rsidR="00223FFE" w:rsidRDefault="0088742F">
            <w:pPr>
              <w:pStyle w:val="ae"/>
              <w:ind w:firstLineChars="0" w:firstLine="0"/>
              <w:jc w:val="center"/>
              <w:rPr>
                <w:b/>
                <w:bCs/>
                <w:lang w:val="en-US"/>
              </w:rPr>
            </w:pPr>
            <w:r>
              <w:rPr>
                <w:rFonts w:hint="eastAsia"/>
                <w:b/>
                <w:bCs/>
                <w:lang w:val="en-US"/>
              </w:rPr>
              <w:t>姓名</w:t>
            </w:r>
          </w:p>
        </w:tc>
        <w:tc>
          <w:tcPr>
            <w:tcW w:w="735" w:type="dxa"/>
            <w:vAlign w:val="center"/>
          </w:tcPr>
          <w:p w14:paraId="309C7C81" w14:textId="77777777" w:rsidR="00223FFE" w:rsidRDefault="0088742F">
            <w:pPr>
              <w:pStyle w:val="ae"/>
              <w:ind w:firstLineChars="0" w:firstLine="0"/>
              <w:jc w:val="center"/>
              <w:rPr>
                <w:b/>
                <w:bCs/>
                <w:lang w:val="en-US"/>
              </w:rPr>
            </w:pPr>
            <w:r>
              <w:rPr>
                <w:rFonts w:hint="eastAsia"/>
                <w:b/>
                <w:bCs/>
                <w:lang w:val="en-US"/>
              </w:rPr>
              <w:t>年龄</w:t>
            </w:r>
          </w:p>
        </w:tc>
        <w:tc>
          <w:tcPr>
            <w:tcW w:w="1680" w:type="dxa"/>
            <w:vAlign w:val="center"/>
          </w:tcPr>
          <w:p w14:paraId="7E612FE9"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职称</w:t>
            </w:r>
          </w:p>
        </w:tc>
        <w:tc>
          <w:tcPr>
            <w:tcW w:w="1635" w:type="dxa"/>
            <w:vAlign w:val="center"/>
          </w:tcPr>
          <w:p w14:paraId="7177EFAF"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拟在本项目中担任的职务</w:t>
            </w:r>
          </w:p>
        </w:tc>
        <w:tc>
          <w:tcPr>
            <w:tcW w:w="1549" w:type="dxa"/>
            <w:vAlign w:val="center"/>
          </w:tcPr>
          <w:p w14:paraId="2132F819"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注册会计师执业资格证</w:t>
            </w:r>
          </w:p>
        </w:tc>
        <w:tc>
          <w:tcPr>
            <w:tcW w:w="1287" w:type="dxa"/>
            <w:vAlign w:val="center"/>
          </w:tcPr>
          <w:p w14:paraId="3B64A3BC"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是否为现场服务人员</w:t>
            </w:r>
          </w:p>
        </w:tc>
        <w:tc>
          <w:tcPr>
            <w:tcW w:w="1287" w:type="dxa"/>
            <w:vAlign w:val="center"/>
          </w:tcPr>
          <w:p w14:paraId="1EEA362B"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备注</w:t>
            </w:r>
          </w:p>
        </w:tc>
      </w:tr>
      <w:tr w:rsidR="00223FFE" w14:paraId="19B58E6D" w14:textId="77777777">
        <w:trPr>
          <w:trHeight w:hRule="exact" w:val="850"/>
        </w:trPr>
        <w:tc>
          <w:tcPr>
            <w:tcW w:w="831" w:type="dxa"/>
            <w:vAlign w:val="center"/>
          </w:tcPr>
          <w:p w14:paraId="4769EC86" w14:textId="77777777" w:rsidR="00223FFE" w:rsidRDefault="00223FFE">
            <w:pPr>
              <w:pStyle w:val="ae"/>
              <w:ind w:firstLineChars="0" w:firstLine="0"/>
              <w:jc w:val="center"/>
              <w:rPr>
                <w:b/>
                <w:bCs/>
                <w:lang w:val="en-US"/>
              </w:rPr>
            </w:pPr>
          </w:p>
        </w:tc>
        <w:tc>
          <w:tcPr>
            <w:tcW w:w="735" w:type="dxa"/>
            <w:vAlign w:val="center"/>
          </w:tcPr>
          <w:p w14:paraId="45A3A26D" w14:textId="77777777" w:rsidR="00223FFE" w:rsidRDefault="00223FFE">
            <w:pPr>
              <w:pStyle w:val="ae"/>
              <w:ind w:firstLineChars="0" w:firstLine="0"/>
              <w:jc w:val="center"/>
              <w:rPr>
                <w:b/>
                <w:bCs/>
                <w:lang w:val="en-US"/>
              </w:rPr>
            </w:pPr>
          </w:p>
        </w:tc>
        <w:tc>
          <w:tcPr>
            <w:tcW w:w="1680" w:type="dxa"/>
            <w:vAlign w:val="center"/>
          </w:tcPr>
          <w:p w14:paraId="319B0FF5" w14:textId="77777777" w:rsidR="00223FFE" w:rsidRDefault="00223FFE">
            <w:pPr>
              <w:widowControl/>
              <w:jc w:val="center"/>
              <w:rPr>
                <w:rFonts w:ascii="宋体" w:hAnsi="宋体"/>
                <w:b/>
                <w:bCs/>
                <w:kern w:val="0"/>
                <w:szCs w:val="21"/>
                <w:lang w:bidi="ar"/>
              </w:rPr>
            </w:pPr>
          </w:p>
        </w:tc>
        <w:tc>
          <w:tcPr>
            <w:tcW w:w="1635" w:type="dxa"/>
            <w:vAlign w:val="center"/>
          </w:tcPr>
          <w:p w14:paraId="24BFF41C" w14:textId="77777777" w:rsidR="00223FFE" w:rsidRDefault="00223FFE">
            <w:pPr>
              <w:widowControl/>
              <w:jc w:val="center"/>
              <w:rPr>
                <w:rFonts w:ascii="宋体" w:hAnsi="宋体"/>
                <w:b/>
                <w:bCs/>
                <w:kern w:val="0"/>
                <w:szCs w:val="21"/>
                <w:lang w:bidi="ar"/>
              </w:rPr>
            </w:pPr>
          </w:p>
        </w:tc>
        <w:tc>
          <w:tcPr>
            <w:tcW w:w="1549" w:type="dxa"/>
            <w:vAlign w:val="center"/>
          </w:tcPr>
          <w:p w14:paraId="7304A24C" w14:textId="77777777" w:rsidR="00223FFE" w:rsidRDefault="00223FFE">
            <w:pPr>
              <w:widowControl/>
              <w:jc w:val="center"/>
              <w:rPr>
                <w:rFonts w:ascii="宋体" w:hAnsi="宋体"/>
                <w:b/>
                <w:bCs/>
                <w:kern w:val="0"/>
                <w:szCs w:val="21"/>
                <w:lang w:bidi="ar"/>
              </w:rPr>
            </w:pPr>
          </w:p>
        </w:tc>
        <w:tc>
          <w:tcPr>
            <w:tcW w:w="1287" w:type="dxa"/>
            <w:vAlign w:val="center"/>
          </w:tcPr>
          <w:p w14:paraId="13D32C6E" w14:textId="77777777" w:rsidR="00223FFE" w:rsidRDefault="00223FFE">
            <w:pPr>
              <w:pStyle w:val="ae"/>
              <w:ind w:firstLine="422"/>
              <w:jc w:val="center"/>
              <w:rPr>
                <w:b/>
                <w:bCs/>
                <w:lang w:val="en-US"/>
              </w:rPr>
            </w:pPr>
          </w:p>
        </w:tc>
        <w:tc>
          <w:tcPr>
            <w:tcW w:w="1287" w:type="dxa"/>
            <w:vAlign w:val="center"/>
          </w:tcPr>
          <w:p w14:paraId="275C4451" w14:textId="77777777" w:rsidR="00223FFE" w:rsidRDefault="00223FFE">
            <w:pPr>
              <w:pStyle w:val="ae"/>
              <w:ind w:firstLine="422"/>
              <w:jc w:val="center"/>
              <w:rPr>
                <w:b/>
                <w:bCs/>
                <w:lang w:val="en-US"/>
              </w:rPr>
            </w:pPr>
          </w:p>
        </w:tc>
      </w:tr>
      <w:tr w:rsidR="00223FFE" w14:paraId="09680F92" w14:textId="77777777">
        <w:trPr>
          <w:trHeight w:hRule="exact" w:val="850"/>
        </w:trPr>
        <w:tc>
          <w:tcPr>
            <w:tcW w:w="831" w:type="dxa"/>
            <w:vAlign w:val="center"/>
          </w:tcPr>
          <w:p w14:paraId="6525AB82" w14:textId="77777777" w:rsidR="00223FFE" w:rsidRDefault="00223FFE">
            <w:pPr>
              <w:pStyle w:val="ae"/>
              <w:ind w:firstLineChars="0" w:firstLine="0"/>
              <w:jc w:val="center"/>
              <w:rPr>
                <w:b/>
                <w:bCs/>
                <w:lang w:val="en-US"/>
              </w:rPr>
            </w:pPr>
          </w:p>
        </w:tc>
        <w:tc>
          <w:tcPr>
            <w:tcW w:w="735" w:type="dxa"/>
            <w:vAlign w:val="center"/>
          </w:tcPr>
          <w:p w14:paraId="7131981A" w14:textId="77777777" w:rsidR="00223FFE" w:rsidRDefault="00223FFE">
            <w:pPr>
              <w:pStyle w:val="ae"/>
              <w:ind w:firstLineChars="0" w:firstLine="0"/>
              <w:jc w:val="center"/>
              <w:rPr>
                <w:b/>
                <w:bCs/>
                <w:lang w:val="en-US"/>
              </w:rPr>
            </w:pPr>
          </w:p>
        </w:tc>
        <w:tc>
          <w:tcPr>
            <w:tcW w:w="1680" w:type="dxa"/>
            <w:vAlign w:val="center"/>
          </w:tcPr>
          <w:p w14:paraId="16A523A5" w14:textId="77777777" w:rsidR="00223FFE" w:rsidRDefault="00223FFE">
            <w:pPr>
              <w:widowControl/>
              <w:jc w:val="center"/>
              <w:rPr>
                <w:rFonts w:ascii="宋体" w:hAnsi="宋体"/>
                <w:b/>
                <w:bCs/>
                <w:kern w:val="0"/>
                <w:szCs w:val="21"/>
                <w:lang w:bidi="ar"/>
              </w:rPr>
            </w:pPr>
          </w:p>
        </w:tc>
        <w:tc>
          <w:tcPr>
            <w:tcW w:w="1635" w:type="dxa"/>
            <w:vAlign w:val="center"/>
          </w:tcPr>
          <w:p w14:paraId="585530B4" w14:textId="77777777" w:rsidR="00223FFE" w:rsidRDefault="00223FFE">
            <w:pPr>
              <w:widowControl/>
              <w:jc w:val="center"/>
              <w:rPr>
                <w:rFonts w:ascii="宋体" w:hAnsi="宋体"/>
                <w:b/>
                <w:bCs/>
                <w:kern w:val="0"/>
                <w:szCs w:val="21"/>
                <w:lang w:bidi="ar"/>
              </w:rPr>
            </w:pPr>
          </w:p>
        </w:tc>
        <w:tc>
          <w:tcPr>
            <w:tcW w:w="1549" w:type="dxa"/>
            <w:vAlign w:val="center"/>
          </w:tcPr>
          <w:p w14:paraId="573A5955" w14:textId="77777777" w:rsidR="00223FFE" w:rsidRDefault="00223FFE">
            <w:pPr>
              <w:widowControl/>
              <w:jc w:val="center"/>
              <w:rPr>
                <w:rFonts w:ascii="宋体" w:hAnsi="宋体"/>
                <w:b/>
                <w:bCs/>
                <w:kern w:val="0"/>
                <w:szCs w:val="21"/>
                <w:lang w:bidi="ar"/>
              </w:rPr>
            </w:pPr>
          </w:p>
        </w:tc>
        <w:tc>
          <w:tcPr>
            <w:tcW w:w="1287" w:type="dxa"/>
            <w:vAlign w:val="center"/>
          </w:tcPr>
          <w:p w14:paraId="7481F9F4" w14:textId="77777777" w:rsidR="00223FFE" w:rsidRDefault="00223FFE">
            <w:pPr>
              <w:pStyle w:val="ae"/>
              <w:ind w:firstLine="422"/>
              <w:jc w:val="center"/>
              <w:rPr>
                <w:b/>
                <w:bCs/>
                <w:lang w:val="en-US"/>
              </w:rPr>
            </w:pPr>
          </w:p>
        </w:tc>
        <w:tc>
          <w:tcPr>
            <w:tcW w:w="1287" w:type="dxa"/>
            <w:vAlign w:val="center"/>
          </w:tcPr>
          <w:p w14:paraId="395EEAF2" w14:textId="77777777" w:rsidR="00223FFE" w:rsidRDefault="00223FFE">
            <w:pPr>
              <w:pStyle w:val="ae"/>
              <w:ind w:firstLine="422"/>
              <w:jc w:val="center"/>
              <w:rPr>
                <w:b/>
                <w:bCs/>
                <w:lang w:val="en-US"/>
              </w:rPr>
            </w:pPr>
          </w:p>
        </w:tc>
      </w:tr>
      <w:tr w:rsidR="00223FFE" w14:paraId="4AF60180" w14:textId="77777777">
        <w:trPr>
          <w:trHeight w:hRule="exact" w:val="850"/>
        </w:trPr>
        <w:tc>
          <w:tcPr>
            <w:tcW w:w="831" w:type="dxa"/>
            <w:vAlign w:val="center"/>
          </w:tcPr>
          <w:p w14:paraId="782A1CB7" w14:textId="77777777" w:rsidR="00223FFE" w:rsidRDefault="00223FFE">
            <w:pPr>
              <w:pStyle w:val="ae"/>
              <w:ind w:firstLineChars="0" w:firstLine="0"/>
              <w:jc w:val="center"/>
              <w:rPr>
                <w:b/>
                <w:bCs/>
                <w:lang w:val="en-US"/>
              </w:rPr>
            </w:pPr>
          </w:p>
        </w:tc>
        <w:tc>
          <w:tcPr>
            <w:tcW w:w="735" w:type="dxa"/>
            <w:vAlign w:val="center"/>
          </w:tcPr>
          <w:p w14:paraId="029CA008" w14:textId="77777777" w:rsidR="00223FFE" w:rsidRDefault="00223FFE">
            <w:pPr>
              <w:pStyle w:val="ae"/>
              <w:ind w:firstLineChars="0" w:firstLine="0"/>
              <w:jc w:val="center"/>
              <w:rPr>
                <w:b/>
                <w:bCs/>
                <w:lang w:val="en-US"/>
              </w:rPr>
            </w:pPr>
          </w:p>
        </w:tc>
        <w:tc>
          <w:tcPr>
            <w:tcW w:w="1680" w:type="dxa"/>
            <w:vAlign w:val="center"/>
          </w:tcPr>
          <w:p w14:paraId="4DB3F6A6" w14:textId="77777777" w:rsidR="00223FFE" w:rsidRDefault="00223FFE">
            <w:pPr>
              <w:widowControl/>
              <w:jc w:val="center"/>
              <w:rPr>
                <w:rFonts w:ascii="宋体" w:hAnsi="宋体"/>
                <w:b/>
                <w:bCs/>
                <w:kern w:val="0"/>
                <w:szCs w:val="21"/>
                <w:lang w:bidi="ar"/>
              </w:rPr>
            </w:pPr>
          </w:p>
        </w:tc>
        <w:tc>
          <w:tcPr>
            <w:tcW w:w="1635" w:type="dxa"/>
            <w:vAlign w:val="center"/>
          </w:tcPr>
          <w:p w14:paraId="0C0A0A70" w14:textId="77777777" w:rsidR="00223FFE" w:rsidRDefault="00223FFE">
            <w:pPr>
              <w:widowControl/>
              <w:jc w:val="center"/>
              <w:rPr>
                <w:rFonts w:ascii="宋体" w:hAnsi="宋体"/>
                <w:b/>
                <w:bCs/>
                <w:kern w:val="0"/>
                <w:szCs w:val="21"/>
                <w:lang w:bidi="ar"/>
              </w:rPr>
            </w:pPr>
          </w:p>
        </w:tc>
        <w:tc>
          <w:tcPr>
            <w:tcW w:w="1549" w:type="dxa"/>
            <w:vAlign w:val="center"/>
          </w:tcPr>
          <w:p w14:paraId="783F23C8" w14:textId="77777777" w:rsidR="00223FFE" w:rsidRDefault="00223FFE">
            <w:pPr>
              <w:widowControl/>
              <w:jc w:val="center"/>
              <w:rPr>
                <w:rFonts w:ascii="宋体" w:hAnsi="宋体"/>
                <w:b/>
                <w:bCs/>
                <w:kern w:val="0"/>
                <w:szCs w:val="21"/>
                <w:lang w:bidi="ar"/>
              </w:rPr>
            </w:pPr>
          </w:p>
        </w:tc>
        <w:tc>
          <w:tcPr>
            <w:tcW w:w="1287" w:type="dxa"/>
            <w:vAlign w:val="center"/>
          </w:tcPr>
          <w:p w14:paraId="294C993B" w14:textId="77777777" w:rsidR="00223FFE" w:rsidRDefault="00223FFE">
            <w:pPr>
              <w:pStyle w:val="ae"/>
              <w:ind w:firstLine="422"/>
              <w:jc w:val="center"/>
              <w:rPr>
                <w:b/>
                <w:bCs/>
                <w:lang w:val="en-US"/>
              </w:rPr>
            </w:pPr>
          </w:p>
        </w:tc>
        <w:tc>
          <w:tcPr>
            <w:tcW w:w="1287" w:type="dxa"/>
            <w:vAlign w:val="center"/>
          </w:tcPr>
          <w:p w14:paraId="7A9F43B9" w14:textId="77777777" w:rsidR="00223FFE" w:rsidRDefault="00223FFE">
            <w:pPr>
              <w:pStyle w:val="ae"/>
              <w:ind w:firstLine="422"/>
              <w:jc w:val="center"/>
              <w:rPr>
                <w:b/>
                <w:bCs/>
                <w:lang w:val="en-US"/>
              </w:rPr>
            </w:pPr>
          </w:p>
        </w:tc>
      </w:tr>
      <w:tr w:rsidR="00223FFE" w14:paraId="35DB41E7" w14:textId="77777777">
        <w:trPr>
          <w:trHeight w:hRule="exact" w:val="850"/>
        </w:trPr>
        <w:tc>
          <w:tcPr>
            <w:tcW w:w="831" w:type="dxa"/>
            <w:vAlign w:val="center"/>
          </w:tcPr>
          <w:p w14:paraId="5AA4578D" w14:textId="77777777" w:rsidR="00223FFE" w:rsidRDefault="00223FFE">
            <w:pPr>
              <w:pStyle w:val="ae"/>
              <w:ind w:firstLineChars="0" w:firstLine="0"/>
              <w:jc w:val="center"/>
              <w:rPr>
                <w:b/>
                <w:bCs/>
                <w:lang w:val="en-US"/>
              </w:rPr>
            </w:pPr>
          </w:p>
        </w:tc>
        <w:tc>
          <w:tcPr>
            <w:tcW w:w="735" w:type="dxa"/>
            <w:vAlign w:val="center"/>
          </w:tcPr>
          <w:p w14:paraId="6DBFA412" w14:textId="77777777" w:rsidR="00223FFE" w:rsidRDefault="00223FFE">
            <w:pPr>
              <w:pStyle w:val="ae"/>
              <w:ind w:firstLineChars="0" w:firstLine="0"/>
              <w:jc w:val="center"/>
              <w:rPr>
                <w:b/>
                <w:bCs/>
                <w:lang w:val="en-US"/>
              </w:rPr>
            </w:pPr>
          </w:p>
        </w:tc>
        <w:tc>
          <w:tcPr>
            <w:tcW w:w="1680" w:type="dxa"/>
            <w:vAlign w:val="center"/>
          </w:tcPr>
          <w:p w14:paraId="6C063D4C" w14:textId="77777777" w:rsidR="00223FFE" w:rsidRDefault="00223FFE">
            <w:pPr>
              <w:widowControl/>
              <w:jc w:val="center"/>
              <w:rPr>
                <w:rFonts w:ascii="宋体" w:hAnsi="宋体"/>
                <w:b/>
                <w:bCs/>
                <w:kern w:val="0"/>
                <w:szCs w:val="21"/>
                <w:lang w:bidi="ar"/>
              </w:rPr>
            </w:pPr>
          </w:p>
        </w:tc>
        <w:tc>
          <w:tcPr>
            <w:tcW w:w="1635" w:type="dxa"/>
            <w:vAlign w:val="center"/>
          </w:tcPr>
          <w:p w14:paraId="466A8911" w14:textId="77777777" w:rsidR="00223FFE" w:rsidRDefault="00223FFE">
            <w:pPr>
              <w:widowControl/>
              <w:jc w:val="center"/>
              <w:rPr>
                <w:rFonts w:ascii="宋体" w:hAnsi="宋体"/>
                <w:b/>
                <w:bCs/>
                <w:kern w:val="0"/>
                <w:szCs w:val="21"/>
                <w:lang w:bidi="ar"/>
              </w:rPr>
            </w:pPr>
          </w:p>
        </w:tc>
        <w:tc>
          <w:tcPr>
            <w:tcW w:w="1549" w:type="dxa"/>
            <w:vAlign w:val="center"/>
          </w:tcPr>
          <w:p w14:paraId="00191FC8" w14:textId="77777777" w:rsidR="00223FFE" w:rsidRDefault="00223FFE">
            <w:pPr>
              <w:widowControl/>
              <w:jc w:val="center"/>
              <w:rPr>
                <w:rFonts w:ascii="宋体" w:hAnsi="宋体"/>
                <w:b/>
                <w:bCs/>
                <w:kern w:val="0"/>
                <w:szCs w:val="21"/>
                <w:lang w:bidi="ar"/>
              </w:rPr>
            </w:pPr>
          </w:p>
        </w:tc>
        <w:tc>
          <w:tcPr>
            <w:tcW w:w="1287" w:type="dxa"/>
            <w:vAlign w:val="center"/>
          </w:tcPr>
          <w:p w14:paraId="5EE4DD86" w14:textId="77777777" w:rsidR="00223FFE" w:rsidRDefault="00223FFE">
            <w:pPr>
              <w:pStyle w:val="ae"/>
              <w:ind w:firstLine="422"/>
              <w:jc w:val="center"/>
              <w:rPr>
                <w:b/>
                <w:bCs/>
                <w:lang w:val="en-US"/>
              </w:rPr>
            </w:pPr>
          </w:p>
        </w:tc>
        <w:tc>
          <w:tcPr>
            <w:tcW w:w="1287" w:type="dxa"/>
            <w:vAlign w:val="center"/>
          </w:tcPr>
          <w:p w14:paraId="0D133B6B" w14:textId="77777777" w:rsidR="00223FFE" w:rsidRDefault="00223FFE">
            <w:pPr>
              <w:pStyle w:val="ae"/>
              <w:ind w:firstLine="422"/>
              <w:jc w:val="center"/>
              <w:rPr>
                <w:b/>
                <w:bCs/>
                <w:lang w:val="en-US"/>
              </w:rPr>
            </w:pPr>
          </w:p>
        </w:tc>
      </w:tr>
      <w:tr w:rsidR="00223FFE" w14:paraId="39571CC2" w14:textId="77777777">
        <w:trPr>
          <w:trHeight w:hRule="exact" w:val="850"/>
        </w:trPr>
        <w:tc>
          <w:tcPr>
            <w:tcW w:w="831" w:type="dxa"/>
            <w:vAlign w:val="center"/>
          </w:tcPr>
          <w:p w14:paraId="377C0014" w14:textId="77777777" w:rsidR="00223FFE" w:rsidRDefault="00223FFE">
            <w:pPr>
              <w:pStyle w:val="ae"/>
              <w:ind w:firstLineChars="0" w:firstLine="0"/>
              <w:jc w:val="center"/>
              <w:rPr>
                <w:b/>
                <w:bCs/>
                <w:lang w:val="en-US"/>
              </w:rPr>
            </w:pPr>
          </w:p>
        </w:tc>
        <w:tc>
          <w:tcPr>
            <w:tcW w:w="735" w:type="dxa"/>
            <w:vAlign w:val="center"/>
          </w:tcPr>
          <w:p w14:paraId="2B1BCBD8" w14:textId="77777777" w:rsidR="00223FFE" w:rsidRDefault="00223FFE">
            <w:pPr>
              <w:pStyle w:val="ae"/>
              <w:ind w:firstLineChars="0" w:firstLine="0"/>
              <w:jc w:val="center"/>
              <w:rPr>
                <w:b/>
                <w:bCs/>
                <w:lang w:val="en-US"/>
              </w:rPr>
            </w:pPr>
          </w:p>
        </w:tc>
        <w:tc>
          <w:tcPr>
            <w:tcW w:w="1680" w:type="dxa"/>
            <w:vAlign w:val="center"/>
          </w:tcPr>
          <w:p w14:paraId="6467E95F" w14:textId="77777777" w:rsidR="00223FFE" w:rsidRDefault="00223FFE">
            <w:pPr>
              <w:widowControl/>
              <w:jc w:val="center"/>
              <w:rPr>
                <w:rFonts w:ascii="宋体" w:hAnsi="宋体"/>
                <w:b/>
                <w:bCs/>
                <w:kern w:val="0"/>
                <w:szCs w:val="21"/>
                <w:lang w:bidi="ar"/>
              </w:rPr>
            </w:pPr>
          </w:p>
        </w:tc>
        <w:tc>
          <w:tcPr>
            <w:tcW w:w="1635" w:type="dxa"/>
            <w:vAlign w:val="center"/>
          </w:tcPr>
          <w:p w14:paraId="0170BB6E" w14:textId="77777777" w:rsidR="00223FFE" w:rsidRDefault="00223FFE">
            <w:pPr>
              <w:widowControl/>
              <w:jc w:val="center"/>
              <w:rPr>
                <w:rFonts w:ascii="宋体" w:hAnsi="宋体"/>
                <w:b/>
                <w:bCs/>
                <w:kern w:val="0"/>
                <w:szCs w:val="21"/>
                <w:lang w:bidi="ar"/>
              </w:rPr>
            </w:pPr>
          </w:p>
        </w:tc>
        <w:tc>
          <w:tcPr>
            <w:tcW w:w="1549" w:type="dxa"/>
            <w:vAlign w:val="center"/>
          </w:tcPr>
          <w:p w14:paraId="5CD31D3D" w14:textId="77777777" w:rsidR="00223FFE" w:rsidRDefault="00223FFE">
            <w:pPr>
              <w:widowControl/>
              <w:jc w:val="center"/>
              <w:rPr>
                <w:rFonts w:ascii="宋体" w:hAnsi="宋体"/>
                <w:b/>
                <w:bCs/>
                <w:kern w:val="0"/>
                <w:szCs w:val="21"/>
                <w:lang w:bidi="ar"/>
              </w:rPr>
            </w:pPr>
          </w:p>
        </w:tc>
        <w:tc>
          <w:tcPr>
            <w:tcW w:w="1287" w:type="dxa"/>
            <w:vAlign w:val="center"/>
          </w:tcPr>
          <w:p w14:paraId="2A15826E" w14:textId="77777777" w:rsidR="00223FFE" w:rsidRDefault="00223FFE">
            <w:pPr>
              <w:pStyle w:val="ae"/>
              <w:ind w:firstLine="422"/>
              <w:jc w:val="center"/>
              <w:rPr>
                <w:b/>
                <w:bCs/>
                <w:lang w:val="en-US"/>
              </w:rPr>
            </w:pPr>
          </w:p>
        </w:tc>
        <w:tc>
          <w:tcPr>
            <w:tcW w:w="1287" w:type="dxa"/>
            <w:vAlign w:val="center"/>
          </w:tcPr>
          <w:p w14:paraId="16399007" w14:textId="77777777" w:rsidR="00223FFE" w:rsidRDefault="00223FFE">
            <w:pPr>
              <w:pStyle w:val="ae"/>
              <w:ind w:firstLine="422"/>
              <w:jc w:val="center"/>
              <w:rPr>
                <w:b/>
                <w:bCs/>
                <w:lang w:val="en-US"/>
              </w:rPr>
            </w:pPr>
          </w:p>
        </w:tc>
      </w:tr>
      <w:tr w:rsidR="00223FFE" w14:paraId="4DBDA933" w14:textId="77777777">
        <w:trPr>
          <w:trHeight w:hRule="exact" w:val="850"/>
        </w:trPr>
        <w:tc>
          <w:tcPr>
            <w:tcW w:w="831" w:type="dxa"/>
            <w:vAlign w:val="center"/>
          </w:tcPr>
          <w:p w14:paraId="5DF70B80" w14:textId="77777777" w:rsidR="00223FFE" w:rsidRDefault="00223FFE">
            <w:pPr>
              <w:pStyle w:val="ae"/>
              <w:ind w:firstLineChars="0" w:firstLine="0"/>
              <w:jc w:val="center"/>
              <w:rPr>
                <w:b/>
                <w:bCs/>
                <w:lang w:val="en-US"/>
              </w:rPr>
            </w:pPr>
          </w:p>
        </w:tc>
        <w:tc>
          <w:tcPr>
            <w:tcW w:w="735" w:type="dxa"/>
            <w:vAlign w:val="center"/>
          </w:tcPr>
          <w:p w14:paraId="69812336" w14:textId="77777777" w:rsidR="00223FFE" w:rsidRDefault="00223FFE">
            <w:pPr>
              <w:pStyle w:val="ae"/>
              <w:ind w:firstLineChars="0" w:firstLine="0"/>
              <w:jc w:val="center"/>
              <w:rPr>
                <w:b/>
                <w:bCs/>
                <w:lang w:val="en-US"/>
              </w:rPr>
            </w:pPr>
          </w:p>
        </w:tc>
        <w:tc>
          <w:tcPr>
            <w:tcW w:w="1680" w:type="dxa"/>
            <w:vAlign w:val="center"/>
          </w:tcPr>
          <w:p w14:paraId="1A30B62C" w14:textId="77777777" w:rsidR="00223FFE" w:rsidRDefault="00223FFE">
            <w:pPr>
              <w:widowControl/>
              <w:jc w:val="center"/>
              <w:rPr>
                <w:rFonts w:ascii="宋体" w:hAnsi="宋体"/>
                <w:b/>
                <w:bCs/>
                <w:kern w:val="0"/>
                <w:szCs w:val="21"/>
                <w:lang w:bidi="ar"/>
              </w:rPr>
            </w:pPr>
          </w:p>
        </w:tc>
        <w:tc>
          <w:tcPr>
            <w:tcW w:w="1635" w:type="dxa"/>
            <w:vAlign w:val="center"/>
          </w:tcPr>
          <w:p w14:paraId="59C96A82" w14:textId="77777777" w:rsidR="00223FFE" w:rsidRDefault="00223FFE">
            <w:pPr>
              <w:widowControl/>
              <w:jc w:val="center"/>
              <w:rPr>
                <w:rFonts w:ascii="宋体" w:hAnsi="宋体"/>
                <w:b/>
                <w:bCs/>
                <w:kern w:val="0"/>
                <w:szCs w:val="21"/>
                <w:lang w:bidi="ar"/>
              </w:rPr>
            </w:pPr>
          </w:p>
        </w:tc>
        <w:tc>
          <w:tcPr>
            <w:tcW w:w="1549" w:type="dxa"/>
            <w:vAlign w:val="center"/>
          </w:tcPr>
          <w:p w14:paraId="1F07E3BB" w14:textId="77777777" w:rsidR="00223FFE" w:rsidRDefault="00223FFE">
            <w:pPr>
              <w:widowControl/>
              <w:jc w:val="center"/>
              <w:rPr>
                <w:rFonts w:ascii="宋体" w:hAnsi="宋体"/>
                <w:b/>
                <w:bCs/>
                <w:kern w:val="0"/>
                <w:szCs w:val="21"/>
                <w:lang w:bidi="ar"/>
              </w:rPr>
            </w:pPr>
          </w:p>
        </w:tc>
        <w:tc>
          <w:tcPr>
            <w:tcW w:w="1287" w:type="dxa"/>
            <w:vAlign w:val="center"/>
          </w:tcPr>
          <w:p w14:paraId="0CB842FF" w14:textId="77777777" w:rsidR="00223FFE" w:rsidRDefault="00223FFE">
            <w:pPr>
              <w:pStyle w:val="ae"/>
              <w:ind w:firstLine="422"/>
              <w:jc w:val="center"/>
              <w:rPr>
                <w:b/>
                <w:bCs/>
                <w:lang w:val="en-US"/>
              </w:rPr>
            </w:pPr>
          </w:p>
        </w:tc>
        <w:tc>
          <w:tcPr>
            <w:tcW w:w="1287" w:type="dxa"/>
            <w:vAlign w:val="center"/>
          </w:tcPr>
          <w:p w14:paraId="13EEDDBF" w14:textId="77777777" w:rsidR="00223FFE" w:rsidRDefault="00223FFE">
            <w:pPr>
              <w:pStyle w:val="ae"/>
              <w:ind w:firstLine="422"/>
              <w:jc w:val="center"/>
              <w:rPr>
                <w:b/>
                <w:bCs/>
                <w:lang w:val="en-US"/>
              </w:rPr>
            </w:pPr>
          </w:p>
        </w:tc>
      </w:tr>
    </w:tbl>
    <w:p w14:paraId="0010E7F1" w14:textId="77777777" w:rsidR="00223FFE" w:rsidRDefault="00223FFE">
      <w:pPr>
        <w:pStyle w:val="ae"/>
        <w:ind w:firstLine="420"/>
        <w:rPr>
          <w:lang w:val="en-US"/>
        </w:rPr>
      </w:pPr>
    </w:p>
    <w:p w14:paraId="239EB6EF" w14:textId="77777777" w:rsidR="00223FFE" w:rsidRDefault="00223FFE">
      <w:pPr>
        <w:pStyle w:val="ae"/>
        <w:ind w:firstLine="420"/>
        <w:rPr>
          <w:lang w:val="en-US"/>
        </w:rPr>
      </w:pPr>
    </w:p>
    <w:p w14:paraId="1ADCB303" w14:textId="77777777" w:rsidR="00223FFE" w:rsidRDefault="00223FFE">
      <w:pPr>
        <w:pStyle w:val="ae"/>
        <w:ind w:firstLine="420"/>
        <w:rPr>
          <w:lang w:val="en-US"/>
        </w:rPr>
      </w:pPr>
    </w:p>
    <w:p w14:paraId="1FCC4672" w14:textId="77777777" w:rsidR="00223FFE" w:rsidRDefault="00223FFE">
      <w:pPr>
        <w:pStyle w:val="ae"/>
        <w:ind w:firstLine="420"/>
        <w:rPr>
          <w:lang w:val="en-US"/>
        </w:rPr>
      </w:pPr>
    </w:p>
    <w:p w14:paraId="7AB73A68" w14:textId="77777777" w:rsidR="00223FFE" w:rsidRDefault="0088742F">
      <w:pPr>
        <w:snapToGrid w:val="0"/>
        <w:spacing w:line="480" w:lineRule="auto"/>
        <w:rPr>
          <w:rFonts w:ascii="宋体" w:hAnsi="宋体"/>
          <w:b/>
          <w:sz w:val="24"/>
          <w:u w:val="single"/>
        </w:rPr>
      </w:pPr>
      <w:r>
        <w:rPr>
          <w:rFonts w:ascii="宋体" w:hAnsi="宋体" w:hint="eastAsia"/>
          <w:b/>
          <w:sz w:val="24"/>
        </w:rPr>
        <w:t>投标人(公章)：</w:t>
      </w:r>
      <w:r>
        <w:rPr>
          <w:rFonts w:ascii="宋体" w:hAnsi="宋体" w:hint="eastAsia"/>
          <w:b/>
          <w:sz w:val="24"/>
          <w:u w:val="single"/>
        </w:rPr>
        <w:t xml:space="preserve">           </w:t>
      </w:r>
    </w:p>
    <w:p w14:paraId="6248B46B" w14:textId="77777777" w:rsidR="00223FFE" w:rsidRDefault="0088742F">
      <w:pPr>
        <w:snapToGrid w:val="0"/>
        <w:spacing w:line="480" w:lineRule="auto"/>
        <w:rPr>
          <w:rFonts w:ascii="宋体" w:hAnsi="宋体"/>
          <w:b/>
          <w:sz w:val="24"/>
        </w:rPr>
      </w:pPr>
      <w:r>
        <w:rPr>
          <w:rFonts w:ascii="宋体" w:hAnsi="宋体" w:hint="eastAsia"/>
          <w:b/>
          <w:sz w:val="24"/>
        </w:rPr>
        <w:t>法人代表或授权委托人（签字或印章）：</w:t>
      </w:r>
      <w:r>
        <w:rPr>
          <w:rFonts w:ascii="宋体" w:hAnsi="宋体" w:hint="eastAsia"/>
          <w:b/>
          <w:sz w:val="24"/>
          <w:u w:val="single"/>
        </w:rPr>
        <w:t xml:space="preserve">             </w:t>
      </w:r>
      <w:r>
        <w:rPr>
          <w:rFonts w:ascii="宋体" w:hAnsi="宋体" w:hint="eastAsia"/>
          <w:b/>
          <w:sz w:val="24"/>
        </w:rPr>
        <w:t xml:space="preserve"> </w:t>
      </w:r>
    </w:p>
    <w:p w14:paraId="1A3E6AD4" w14:textId="77777777" w:rsidR="00223FFE" w:rsidRDefault="0088742F">
      <w:pPr>
        <w:snapToGrid w:val="0"/>
        <w:spacing w:line="480" w:lineRule="auto"/>
        <w:sectPr w:rsidR="00223FFE" w:rsidSect="00FA7D78">
          <w:pgSz w:w="11907" w:h="16840"/>
          <w:pgMar w:top="1440" w:right="1559" w:bottom="1440" w:left="1560" w:header="851" w:footer="851" w:gutter="0"/>
          <w:cols w:space="720"/>
          <w:docGrid w:linePitch="312"/>
        </w:sectPr>
      </w:pPr>
      <w:r>
        <w:rPr>
          <w:rFonts w:ascii="宋体" w:hAnsi="宋体" w:hint="eastAsia"/>
          <w:b/>
          <w:sz w:val="24"/>
        </w:rPr>
        <w:t>日 期</w:t>
      </w:r>
      <w:r>
        <w:rPr>
          <w:rFonts w:hint="eastAsia"/>
        </w:rPr>
        <w:t>：</w:t>
      </w:r>
      <w:r>
        <w:rPr>
          <w:rFonts w:ascii="宋体" w:hAnsi="宋体" w:hint="eastAsia"/>
          <w:b/>
          <w:sz w:val="24"/>
          <w:u w:val="single"/>
        </w:rPr>
        <w:t xml:space="preserve">           </w:t>
      </w:r>
    </w:p>
    <w:p w14:paraId="67950774" w14:textId="77777777" w:rsidR="00223FFE" w:rsidRDefault="0088742F">
      <w:pPr>
        <w:spacing w:line="360" w:lineRule="auto"/>
        <w:jc w:val="center"/>
        <w:rPr>
          <w:rFonts w:ascii="宋体" w:hAnsi="宋体"/>
          <w:sz w:val="32"/>
          <w:szCs w:val="32"/>
        </w:rPr>
      </w:pPr>
      <w:r>
        <w:rPr>
          <w:rFonts w:ascii="宋体" w:hAnsi="宋体" w:hint="eastAsia"/>
          <w:sz w:val="32"/>
          <w:szCs w:val="32"/>
        </w:rPr>
        <w:lastRenderedPageBreak/>
        <w:t>6.2.2拟投入的主要咨询人员简历</w:t>
      </w:r>
    </w:p>
    <w:tbl>
      <w:tblPr>
        <w:tblW w:w="0" w:type="auto"/>
        <w:tblInd w:w="88" w:type="dxa"/>
        <w:tblLayout w:type="fixed"/>
        <w:tblLook w:val="04A0" w:firstRow="1" w:lastRow="0" w:firstColumn="1" w:lastColumn="0" w:noHBand="0" w:noVBand="1"/>
      </w:tblPr>
      <w:tblGrid>
        <w:gridCol w:w="1480"/>
        <w:gridCol w:w="2140"/>
        <w:gridCol w:w="2700"/>
        <w:gridCol w:w="1980"/>
      </w:tblGrid>
      <w:tr w:rsidR="00223FFE" w14:paraId="56FB9A77" w14:textId="77777777">
        <w:trPr>
          <w:trHeight w:val="645"/>
        </w:trPr>
        <w:tc>
          <w:tcPr>
            <w:tcW w:w="1480" w:type="dxa"/>
            <w:tcBorders>
              <w:top w:val="single" w:sz="8" w:space="0" w:color="000000"/>
              <w:left w:val="single" w:sz="8" w:space="0" w:color="000000"/>
              <w:bottom w:val="single" w:sz="4" w:space="0" w:color="000000"/>
              <w:right w:val="single" w:sz="4" w:space="0" w:color="000000"/>
            </w:tcBorders>
            <w:vAlign w:val="center"/>
          </w:tcPr>
          <w:p w14:paraId="5B4BCF12"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姓名</w:t>
            </w:r>
          </w:p>
        </w:tc>
        <w:tc>
          <w:tcPr>
            <w:tcW w:w="2140" w:type="dxa"/>
            <w:tcBorders>
              <w:top w:val="single" w:sz="8" w:space="0" w:color="000000"/>
              <w:left w:val="nil"/>
              <w:bottom w:val="single" w:sz="4" w:space="0" w:color="000000"/>
              <w:right w:val="single" w:sz="4" w:space="0" w:color="000000"/>
            </w:tcBorders>
            <w:vAlign w:val="center"/>
          </w:tcPr>
          <w:p w14:paraId="0653CEE4"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single" w:sz="8" w:space="0" w:color="000000"/>
              <w:left w:val="nil"/>
              <w:bottom w:val="single" w:sz="4" w:space="0" w:color="000000"/>
              <w:right w:val="single" w:sz="4" w:space="0" w:color="000000"/>
            </w:tcBorders>
            <w:vAlign w:val="center"/>
          </w:tcPr>
          <w:p w14:paraId="5834C323"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性别</w:t>
            </w:r>
          </w:p>
        </w:tc>
        <w:tc>
          <w:tcPr>
            <w:tcW w:w="1980" w:type="dxa"/>
            <w:tcBorders>
              <w:top w:val="single" w:sz="8" w:space="0" w:color="000000"/>
              <w:left w:val="nil"/>
              <w:bottom w:val="single" w:sz="4" w:space="0" w:color="000000"/>
              <w:right w:val="single" w:sz="8" w:space="0" w:color="000000"/>
            </w:tcBorders>
            <w:vAlign w:val="center"/>
          </w:tcPr>
          <w:p w14:paraId="7B2F0C66"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13AA7FD3" w14:textId="77777777">
        <w:trPr>
          <w:trHeight w:val="645"/>
        </w:trPr>
        <w:tc>
          <w:tcPr>
            <w:tcW w:w="1480" w:type="dxa"/>
            <w:tcBorders>
              <w:top w:val="single" w:sz="8" w:space="0" w:color="000000"/>
              <w:left w:val="single" w:sz="8" w:space="0" w:color="000000"/>
              <w:bottom w:val="single" w:sz="4" w:space="0" w:color="000000"/>
              <w:right w:val="single" w:sz="4" w:space="0" w:color="000000"/>
            </w:tcBorders>
            <w:vAlign w:val="center"/>
          </w:tcPr>
          <w:p w14:paraId="0D61B95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毕业院校</w:t>
            </w:r>
          </w:p>
        </w:tc>
        <w:tc>
          <w:tcPr>
            <w:tcW w:w="2140" w:type="dxa"/>
            <w:tcBorders>
              <w:top w:val="single" w:sz="8" w:space="0" w:color="000000"/>
              <w:left w:val="nil"/>
              <w:bottom w:val="single" w:sz="4" w:space="0" w:color="000000"/>
              <w:right w:val="single" w:sz="4" w:space="0" w:color="000000"/>
            </w:tcBorders>
            <w:vAlign w:val="center"/>
          </w:tcPr>
          <w:p w14:paraId="7910574E" w14:textId="77777777" w:rsidR="00223FFE" w:rsidRDefault="00223FFE">
            <w:pPr>
              <w:widowControl/>
              <w:spacing w:line="360" w:lineRule="auto"/>
              <w:jc w:val="center"/>
              <w:rPr>
                <w:rFonts w:ascii="宋体" w:hAnsi="宋体"/>
                <w:kern w:val="0"/>
                <w:szCs w:val="21"/>
              </w:rPr>
            </w:pPr>
          </w:p>
        </w:tc>
        <w:tc>
          <w:tcPr>
            <w:tcW w:w="2700" w:type="dxa"/>
            <w:tcBorders>
              <w:top w:val="single" w:sz="8" w:space="0" w:color="000000"/>
              <w:left w:val="nil"/>
              <w:bottom w:val="single" w:sz="4" w:space="0" w:color="000000"/>
              <w:right w:val="single" w:sz="4" w:space="0" w:color="000000"/>
            </w:tcBorders>
            <w:vAlign w:val="center"/>
          </w:tcPr>
          <w:p w14:paraId="02F25296"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专业</w:t>
            </w:r>
          </w:p>
        </w:tc>
        <w:tc>
          <w:tcPr>
            <w:tcW w:w="1980" w:type="dxa"/>
            <w:tcBorders>
              <w:top w:val="single" w:sz="8" w:space="0" w:color="000000"/>
              <w:left w:val="nil"/>
              <w:bottom w:val="single" w:sz="4" w:space="0" w:color="000000"/>
              <w:right w:val="single" w:sz="8" w:space="0" w:color="000000"/>
            </w:tcBorders>
            <w:vAlign w:val="center"/>
          </w:tcPr>
          <w:p w14:paraId="2556F2BA" w14:textId="77777777" w:rsidR="00223FFE" w:rsidRDefault="00223FFE">
            <w:pPr>
              <w:widowControl/>
              <w:spacing w:line="360" w:lineRule="auto"/>
              <w:jc w:val="center"/>
              <w:rPr>
                <w:rFonts w:ascii="宋体" w:hAnsi="宋体"/>
                <w:kern w:val="0"/>
                <w:szCs w:val="21"/>
              </w:rPr>
            </w:pPr>
          </w:p>
        </w:tc>
      </w:tr>
      <w:tr w:rsidR="00223FFE" w14:paraId="39D87AEF" w14:textId="77777777">
        <w:trPr>
          <w:trHeight w:val="645"/>
        </w:trPr>
        <w:tc>
          <w:tcPr>
            <w:tcW w:w="1480" w:type="dxa"/>
            <w:tcBorders>
              <w:top w:val="nil"/>
              <w:left w:val="single" w:sz="8" w:space="0" w:color="000000"/>
              <w:bottom w:val="single" w:sz="4" w:space="0" w:color="000000"/>
              <w:right w:val="single" w:sz="4" w:space="0" w:color="000000"/>
            </w:tcBorders>
            <w:vAlign w:val="center"/>
          </w:tcPr>
          <w:p w14:paraId="0EF67941"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技术职称</w:t>
            </w:r>
          </w:p>
        </w:tc>
        <w:tc>
          <w:tcPr>
            <w:tcW w:w="2140" w:type="dxa"/>
            <w:tcBorders>
              <w:top w:val="nil"/>
              <w:left w:val="nil"/>
              <w:bottom w:val="single" w:sz="4" w:space="0" w:color="000000"/>
              <w:right w:val="single" w:sz="4" w:space="0" w:color="000000"/>
            </w:tcBorders>
            <w:vAlign w:val="center"/>
          </w:tcPr>
          <w:p w14:paraId="20965D8D"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nil"/>
              <w:left w:val="nil"/>
              <w:bottom w:val="single" w:sz="4" w:space="0" w:color="000000"/>
              <w:right w:val="single" w:sz="4" w:space="0" w:color="000000"/>
            </w:tcBorders>
            <w:vAlign w:val="center"/>
          </w:tcPr>
          <w:p w14:paraId="438FA0C5" w14:textId="77777777" w:rsidR="00223FFE" w:rsidRDefault="0088742F">
            <w:pPr>
              <w:widowControl/>
              <w:spacing w:line="360" w:lineRule="auto"/>
              <w:jc w:val="center"/>
              <w:rPr>
                <w:rFonts w:ascii="宋体" w:hAnsi="宋体"/>
                <w:szCs w:val="21"/>
              </w:rPr>
            </w:pPr>
            <w:r>
              <w:rPr>
                <w:rFonts w:ascii="宋体" w:hAnsi="宋体" w:hint="eastAsia"/>
                <w:szCs w:val="21"/>
              </w:rPr>
              <w:t>执业资格或岗位证书</w:t>
            </w:r>
          </w:p>
        </w:tc>
        <w:tc>
          <w:tcPr>
            <w:tcW w:w="1980" w:type="dxa"/>
            <w:tcBorders>
              <w:top w:val="nil"/>
              <w:left w:val="nil"/>
              <w:bottom w:val="single" w:sz="4" w:space="0" w:color="000000"/>
              <w:right w:val="single" w:sz="8" w:space="0" w:color="000000"/>
            </w:tcBorders>
            <w:vAlign w:val="center"/>
          </w:tcPr>
          <w:p w14:paraId="78178865"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4DA99A9F" w14:textId="77777777">
        <w:trPr>
          <w:trHeight w:val="645"/>
        </w:trPr>
        <w:tc>
          <w:tcPr>
            <w:tcW w:w="1480" w:type="dxa"/>
            <w:tcBorders>
              <w:top w:val="nil"/>
              <w:left w:val="single" w:sz="8" w:space="0" w:color="000000"/>
              <w:bottom w:val="single" w:sz="4" w:space="0" w:color="000000"/>
              <w:right w:val="single" w:sz="4" w:space="0" w:color="000000"/>
            </w:tcBorders>
            <w:vAlign w:val="center"/>
          </w:tcPr>
          <w:p w14:paraId="40F1008F"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为投标人服务时间</w:t>
            </w:r>
          </w:p>
        </w:tc>
        <w:tc>
          <w:tcPr>
            <w:tcW w:w="2140" w:type="dxa"/>
            <w:tcBorders>
              <w:top w:val="nil"/>
              <w:left w:val="nil"/>
              <w:bottom w:val="single" w:sz="4" w:space="0" w:color="000000"/>
              <w:right w:val="single" w:sz="4" w:space="0" w:color="000000"/>
            </w:tcBorders>
            <w:vAlign w:val="center"/>
          </w:tcPr>
          <w:p w14:paraId="78AF50B4"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nil"/>
              <w:left w:val="nil"/>
              <w:bottom w:val="single" w:sz="4" w:space="0" w:color="000000"/>
              <w:right w:val="single" w:sz="4" w:space="0" w:color="000000"/>
            </w:tcBorders>
            <w:vAlign w:val="center"/>
          </w:tcPr>
          <w:p w14:paraId="78B7F2A9"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拟任职务</w:t>
            </w:r>
          </w:p>
        </w:tc>
        <w:tc>
          <w:tcPr>
            <w:tcW w:w="1980" w:type="dxa"/>
            <w:tcBorders>
              <w:top w:val="nil"/>
              <w:left w:val="nil"/>
              <w:bottom w:val="single" w:sz="4" w:space="0" w:color="000000"/>
              <w:right w:val="single" w:sz="8" w:space="0" w:color="000000"/>
            </w:tcBorders>
            <w:vAlign w:val="center"/>
          </w:tcPr>
          <w:p w14:paraId="43E5458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7EC196F8" w14:textId="77777777">
        <w:trPr>
          <w:trHeight w:val="645"/>
        </w:trPr>
        <w:tc>
          <w:tcPr>
            <w:tcW w:w="8300" w:type="dxa"/>
            <w:gridSpan w:val="4"/>
            <w:tcBorders>
              <w:top w:val="single" w:sz="4" w:space="0" w:color="000000"/>
              <w:left w:val="single" w:sz="8" w:space="0" w:color="000000"/>
              <w:bottom w:val="single" w:sz="4" w:space="0" w:color="000000"/>
              <w:right w:val="single" w:sz="8" w:space="0" w:color="000000"/>
            </w:tcBorders>
            <w:vAlign w:val="center"/>
          </w:tcPr>
          <w:p w14:paraId="7E9D9748"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主要工作业绩</w:t>
            </w:r>
          </w:p>
        </w:tc>
      </w:tr>
      <w:tr w:rsidR="00223FFE" w14:paraId="7865860D" w14:textId="77777777">
        <w:trPr>
          <w:trHeight w:val="645"/>
        </w:trPr>
        <w:tc>
          <w:tcPr>
            <w:tcW w:w="1480" w:type="dxa"/>
            <w:tcBorders>
              <w:top w:val="nil"/>
              <w:left w:val="single" w:sz="8" w:space="0" w:color="000000"/>
              <w:bottom w:val="nil"/>
              <w:right w:val="single" w:sz="4" w:space="0" w:color="000000"/>
            </w:tcBorders>
            <w:vAlign w:val="center"/>
          </w:tcPr>
          <w:p w14:paraId="63C9A4FF"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时间</w:t>
            </w:r>
          </w:p>
        </w:tc>
        <w:tc>
          <w:tcPr>
            <w:tcW w:w="4840" w:type="dxa"/>
            <w:gridSpan w:val="2"/>
            <w:tcBorders>
              <w:top w:val="single" w:sz="4" w:space="0" w:color="000000"/>
              <w:left w:val="nil"/>
              <w:bottom w:val="nil"/>
              <w:right w:val="single" w:sz="4" w:space="0" w:color="000000"/>
            </w:tcBorders>
            <w:vAlign w:val="center"/>
          </w:tcPr>
          <w:p w14:paraId="49CBC30C"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咨询项目名称（类型和项目简介）</w:t>
            </w:r>
          </w:p>
        </w:tc>
        <w:tc>
          <w:tcPr>
            <w:tcW w:w="1980" w:type="dxa"/>
            <w:tcBorders>
              <w:top w:val="nil"/>
              <w:left w:val="nil"/>
              <w:bottom w:val="nil"/>
              <w:right w:val="single" w:sz="8" w:space="0" w:color="000000"/>
            </w:tcBorders>
            <w:vAlign w:val="center"/>
          </w:tcPr>
          <w:p w14:paraId="2906793B"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项目中任职</w:t>
            </w:r>
          </w:p>
        </w:tc>
      </w:tr>
      <w:tr w:rsidR="00223FFE" w14:paraId="2ACD772E" w14:textId="77777777">
        <w:trPr>
          <w:trHeight w:val="6482"/>
        </w:trPr>
        <w:tc>
          <w:tcPr>
            <w:tcW w:w="1480" w:type="dxa"/>
            <w:tcBorders>
              <w:top w:val="single" w:sz="8" w:space="0" w:color="000000"/>
              <w:left w:val="single" w:sz="8" w:space="0" w:color="000000"/>
              <w:bottom w:val="single" w:sz="8" w:space="0" w:color="000000"/>
              <w:right w:val="single" w:sz="4" w:space="0" w:color="000000"/>
            </w:tcBorders>
            <w:vAlign w:val="bottom"/>
          </w:tcPr>
          <w:p w14:paraId="69D494B6" w14:textId="77777777" w:rsidR="00223FFE" w:rsidRDefault="0088742F">
            <w:pPr>
              <w:widowControl/>
              <w:spacing w:line="360" w:lineRule="auto"/>
              <w:jc w:val="left"/>
              <w:rPr>
                <w:rFonts w:ascii="宋体" w:hAnsi="宋体"/>
                <w:kern w:val="0"/>
                <w:szCs w:val="21"/>
              </w:rPr>
            </w:pPr>
            <w:r>
              <w:rPr>
                <w:rFonts w:ascii="宋体" w:hAnsi="宋体" w:hint="eastAsia"/>
                <w:kern w:val="0"/>
                <w:szCs w:val="21"/>
              </w:rPr>
              <w:t xml:space="preserve">　</w:t>
            </w:r>
          </w:p>
        </w:tc>
        <w:tc>
          <w:tcPr>
            <w:tcW w:w="4840" w:type="dxa"/>
            <w:gridSpan w:val="2"/>
            <w:tcBorders>
              <w:top w:val="single" w:sz="8" w:space="0" w:color="000000"/>
              <w:left w:val="nil"/>
              <w:bottom w:val="single" w:sz="8" w:space="0" w:color="000000"/>
              <w:right w:val="single" w:sz="4" w:space="0" w:color="000000"/>
            </w:tcBorders>
            <w:vAlign w:val="bottom"/>
          </w:tcPr>
          <w:p w14:paraId="1B59EAD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1980" w:type="dxa"/>
            <w:tcBorders>
              <w:top w:val="single" w:sz="8" w:space="0" w:color="000000"/>
              <w:left w:val="nil"/>
              <w:bottom w:val="single" w:sz="8" w:space="0" w:color="000000"/>
              <w:right w:val="single" w:sz="8" w:space="0" w:color="000000"/>
            </w:tcBorders>
            <w:vAlign w:val="bottom"/>
          </w:tcPr>
          <w:p w14:paraId="639373C7" w14:textId="77777777" w:rsidR="00223FFE" w:rsidRDefault="0088742F">
            <w:pPr>
              <w:widowControl/>
              <w:spacing w:line="360" w:lineRule="auto"/>
              <w:jc w:val="left"/>
              <w:rPr>
                <w:rFonts w:ascii="宋体" w:hAnsi="宋体"/>
                <w:kern w:val="0"/>
                <w:szCs w:val="21"/>
              </w:rPr>
            </w:pPr>
            <w:r>
              <w:rPr>
                <w:rFonts w:ascii="宋体" w:hAnsi="宋体" w:hint="eastAsia"/>
                <w:kern w:val="0"/>
                <w:szCs w:val="21"/>
              </w:rPr>
              <w:t xml:space="preserve">　</w:t>
            </w:r>
          </w:p>
        </w:tc>
      </w:tr>
    </w:tbl>
    <w:p w14:paraId="2761EA0B" w14:textId="77777777" w:rsidR="00223FFE" w:rsidRDefault="0088742F">
      <w:pPr>
        <w:spacing w:line="360" w:lineRule="auto"/>
        <w:rPr>
          <w:rFonts w:ascii="宋体" w:hAnsi="宋体"/>
          <w:b/>
          <w:sz w:val="24"/>
        </w:rPr>
      </w:pPr>
      <w:r>
        <w:rPr>
          <w:rFonts w:ascii="宋体" w:hAnsi="宋体" w:hint="eastAsia"/>
          <w:b/>
          <w:sz w:val="24"/>
        </w:rPr>
        <w:t>注：</w:t>
      </w:r>
      <w:proofErr w:type="gramStart"/>
      <w:r>
        <w:rPr>
          <w:rFonts w:ascii="宋体" w:hAnsi="宋体" w:hint="eastAsia"/>
          <w:b/>
          <w:sz w:val="24"/>
        </w:rPr>
        <w:t>附人员</w:t>
      </w:r>
      <w:proofErr w:type="gramEnd"/>
      <w:r>
        <w:rPr>
          <w:rFonts w:ascii="宋体" w:hAnsi="宋体" w:hint="eastAsia"/>
          <w:b/>
          <w:sz w:val="24"/>
        </w:rPr>
        <w:t>身份证、相应各类证书、社保缴纳证明等材料。</w:t>
      </w:r>
    </w:p>
    <w:p w14:paraId="725C62AA" w14:textId="77777777" w:rsidR="00223FFE" w:rsidRDefault="00223FFE">
      <w:pPr>
        <w:spacing w:line="360" w:lineRule="auto"/>
        <w:rPr>
          <w:rFonts w:ascii="宋体" w:hAnsi="宋体"/>
          <w:szCs w:val="21"/>
        </w:rPr>
      </w:pPr>
    </w:p>
    <w:p w14:paraId="5D41F636" w14:textId="77777777" w:rsidR="00223FFE" w:rsidRDefault="00223FFE">
      <w:pPr>
        <w:snapToGrid w:val="0"/>
        <w:spacing w:after="120" w:line="360" w:lineRule="auto"/>
        <w:jc w:val="center"/>
        <w:rPr>
          <w:rFonts w:ascii="宋体" w:hAnsi="宋体"/>
          <w:b/>
          <w:bCs/>
          <w:sz w:val="28"/>
          <w:szCs w:val="28"/>
        </w:rPr>
        <w:sectPr w:rsidR="00223FFE" w:rsidSect="00FA7D78">
          <w:pgSz w:w="11907" w:h="16840"/>
          <w:pgMar w:top="1440" w:right="1559" w:bottom="1440" w:left="1560" w:header="851" w:footer="851" w:gutter="0"/>
          <w:cols w:space="720"/>
          <w:docGrid w:linePitch="312"/>
        </w:sectPr>
      </w:pPr>
    </w:p>
    <w:bookmarkEnd w:id="336"/>
    <w:p w14:paraId="468F6988" w14:textId="77777777" w:rsidR="00223FFE" w:rsidRDefault="00223FFE">
      <w:pPr>
        <w:pStyle w:val="ae"/>
        <w:ind w:firstLine="562"/>
        <w:rPr>
          <w:rFonts w:ascii="宋体" w:hAnsi="宋体"/>
          <w:b/>
          <w:bCs/>
          <w:sz w:val="28"/>
          <w:szCs w:val="28"/>
        </w:rPr>
      </w:pPr>
    </w:p>
    <w:p w14:paraId="06D0602D" w14:textId="77777777" w:rsidR="00223FFE" w:rsidRDefault="00223FFE">
      <w:pPr>
        <w:snapToGrid w:val="0"/>
        <w:spacing w:line="480" w:lineRule="auto"/>
        <w:jc w:val="center"/>
        <w:rPr>
          <w:rFonts w:ascii="宋体" w:hAnsi="宋体"/>
          <w:b/>
          <w:bCs/>
          <w:sz w:val="32"/>
          <w:szCs w:val="32"/>
        </w:rPr>
      </w:pPr>
    </w:p>
    <w:p w14:paraId="030642B1" w14:textId="77777777" w:rsidR="00223FFE" w:rsidRDefault="0088742F">
      <w:pPr>
        <w:snapToGrid w:val="0"/>
        <w:spacing w:line="480" w:lineRule="auto"/>
        <w:jc w:val="center"/>
        <w:rPr>
          <w:rFonts w:ascii="宋体" w:hAnsi="宋体"/>
          <w:b/>
          <w:bCs/>
          <w:sz w:val="32"/>
          <w:szCs w:val="32"/>
        </w:rPr>
      </w:pPr>
      <w:r>
        <w:rPr>
          <w:rFonts w:ascii="宋体" w:hAnsi="宋体" w:hint="eastAsia"/>
          <w:b/>
          <w:bCs/>
          <w:sz w:val="32"/>
          <w:szCs w:val="32"/>
        </w:rPr>
        <w:t>七、为完成本项目投标人认为所需要的其它资料</w:t>
      </w:r>
    </w:p>
    <w:p w14:paraId="22393773" w14:textId="77777777" w:rsidR="00223FFE" w:rsidRDefault="00223FFE">
      <w:pPr>
        <w:snapToGrid w:val="0"/>
        <w:spacing w:line="480" w:lineRule="auto"/>
        <w:jc w:val="center"/>
        <w:rPr>
          <w:rFonts w:ascii="宋体" w:hAnsi="宋体"/>
          <w:b/>
          <w:bCs/>
          <w:sz w:val="32"/>
          <w:szCs w:val="32"/>
        </w:rPr>
      </w:pPr>
    </w:p>
    <w:p w14:paraId="081104A2" w14:textId="77777777" w:rsidR="00223FFE" w:rsidRDefault="00223FFE">
      <w:pPr>
        <w:snapToGrid w:val="0"/>
        <w:spacing w:line="480" w:lineRule="auto"/>
        <w:jc w:val="center"/>
        <w:rPr>
          <w:rFonts w:ascii="宋体" w:hAnsi="宋体"/>
          <w:b/>
          <w:bCs/>
          <w:sz w:val="28"/>
          <w:szCs w:val="28"/>
        </w:rPr>
      </w:pPr>
    </w:p>
    <w:p w14:paraId="0FEB7AC5" w14:textId="77777777" w:rsidR="00223FFE" w:rsidRDefault="00223FFE">
      <w:pPr>
        <w:snapToGrid w:val="0"/>
        <w:spacing w:line="480" w:lineRule="auto"/>
        <w:rPr>
          <w:rFonts w:ascii="宋体" w:hAnsi="宋体"/>
          <w:sz w:val="24"/>
        </w:rPr>
      </w:pPr>
    </w:p>
    <w:p w14:paraId="57D188B8" w14:textId="77777777" w:rsidR="00223FFE" w:rsidRDefault="00223FFE">
      <w:pPr>
        <w:spacing w:line="588" w:lineRule="exact"/>
        <w:ind w:firstLineChars="200" w:firstLine="480"/>
        <w:jc w:val="center"/>
        <w:rPr>
          <w:rFonts w:ascii="宋体" w:hAnsi="宋体"/>
          <w:sz w:val="24"/>
        </w:rPr>
      </w:pPr>
    </w:p>
    <w:sectPr w:rsidR="00223FFE">
      <w:footerReference w:type="even" r:id="rId14"/>
      <w:footerReference w:type="default" r:id="rId15"/>
      <w:pgSz w:w="11907" w:h="16840"/>
      <w:pgMar w:top="1440" w:right="1559" w:bottom="1440" w:left="1559" w:header="85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26A4A" w14:textId="77777777" w:rsidR="006E002C" w:rsidRDefault="006E002C">
      <w:r>
        <w:separator/>
      </w:r>
    </w:p>
  </w:endnote>
  <w:endnote w:type="continuationSeparator" w:id="0">
    <w:p w14:paraId="5BB980C7" w14:textId="77777777" w:rsidR="006E002C" w:rsidRDefault="006E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1071A" w14:textId="77777777" w:rsidR="0088742F" w:rsidRDefault="0088742F">
    <w:pPr>
      <w:pStyle w:val="1d"/>
      <w:framePr w:wrap="around" w:vAnchor="text" w:hAnchor="margin" w:xAlign="center" w:y="1"/>
    </w:pPr>
    <w:r>
      <w:fldChar w:fldCharType="begin"/>
    </w:r>
    <w:r>
      <w:rPr>
        <w:rStyle w:val="1f7"/>
      </w:rPr>
      <w:instrText xml:space="preserve">PAGE  </w:instrText>
    </w:r>
    <w:r>
      <w:fldChar w:fldCharType="separate"/>
    </w:r>
    <w:r>
      <w:rPr>
        <w:rStyle w:val="1f7"/>
      </w:rPr>
      <w:t>38</w:t>
    </w:r>
    <w:r>
      <w:fldChar w:fldCharType="end"/>
    </w:r>
  </w:p>
  <w:p w14:paraId="024A3B74" w14:textId="77777777" w:rsidR="0088742F" w:rsidRDefault="0088742F">
    <w:pPr>
      <w:pStyle w:val="1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3889" w14:textId="027915F4" w:rsidR="0088742F" w:rsidRDefault="007E0549">
    <w:pPr>
      <w:pStyle w:val="1d"/>
    </w:pPr>
    <w:r>
      <w:rPr>
        <w:noProof/>
      </w:rPr>
      <mc:AlternateContent>
        <mc:Choice Requires="wps">
          <w:drawing>
            <wp:anchor distT="0" distB="0" distL="0" distR="0" simplePos="0" relativeHeight="251657216" behindDoc="0" locked="0" layoutInCell="1" allowOverlap="1" wp14:anchorId="6A30CDC0" wp14:editId="2E796735">
              <wp:simplePos x="0" y="0"/>
              <wp:positionH relativeFrom="margin">
                <wp:align>center</wp:align>
              </wp:positionH>
              <wp:positionV relativeFrom="paragraph">
                <wp:posOffset>0</wp:posOffset>
              </wp:positionV>
              <wp:extent cx="1828800" cy="18288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09C2855C" w14:textId="77777777" w:rsidR="0088742F" w:rsidRDefault="0088742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0;margin-top:0;width:2in;height:2in;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" filled="f" stroked="f">
              <v:path arrowok="t"/>
              <v:textbox inset="0,0,0,0">
                <w:txbxContent>
                  <w:p w14:paraId="09C2855C" w14:textId="77777777" w:rsidR="0088742F" w:rsidRDefault="0088742F"/>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290B" w14:textId="77777777" w:rsidR="0088742F" w:rsidRDefault="0088742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94A5" w14:textId="77777777" w:rsidR="0088742F" w:rsidRDefault="0088742F">
    <w:pPr>
      <w:pStyle w:val="1d"/>
      <w:framePr w:wrap="around" w:vAnchor="text" w:hAnchor="margin" w:xAlign="center" w:y="1"/>
    </w:pPr>
    <w:r>
      <w:fldChar w:fldCharType="begin"/>
    </w:r>
    <w:r>
      <w:rPr>
        <w:rStyle w:val="1f7"/>
      </w:rPr>
      <w:instrText xml:space="preserve">PAGE  </w:instrText>
    </w:r>
    <w:r>
      <w:fldChar w:fldCharType="separate"/>
    </w:r>
    <w:r>
      <w:rPr>
        <w:rStyle w:val="1f7"/>
      </w:rPr>
      <w:t>38</w:t>
    </w:r>
    <w:r>
      <w:fldChar w:fldCharType="end"/>
    </w:r>
  </w:p>
  <w:p w14:paraId="6F453B9B" w14:textId="77777777" w:rsidR="0088742F" w:rsidRDefault="0088742F">
    <w:pPr>
      <w:pStyle w:val="1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9A2A" w14:textId="52E53E30" w:rsidR="0088742F" w:rsidRDefault="007E0549">
    <w:pPr>
      <w:pStyle w:val="1d"/>
      <w:jc w:val="center"/>
    </w:pPr>
    <w:r>
      <w:rPr>
        <w:noProof/>
      </w:rPr>
      <mc:AlternateContent>
        <mc:Choice Requires="wps">
          <w:drawing>
            <wp:anchor distT="0" distB="0" distL="0" distR="0" simplePos="0" relativeHeight="251658240" behindDoc="0" locked="0" layoutInCell="1" allowOverlap="1" wp14:anchorId="39E41F59" wp14:editId="68565419">
              <wp:simplePos x="0" y="0"/>
              <wp:positionH relativeFrom="margin">
                <wp:align>center</wp:align>
              </wp:positionH>
              <wp:positionV relativeFrom="paragraph">
                <wp:posOffset>0</wp:posOffset>
              </wp:positionV>
              <wp:extent cx="1828800" cy="18288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6549A965" w14:textId="77777777" w:rsidR="0088742F" w:rsidRDefault="0088742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0;margin-top:0;width:2in;height:2in;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" filled="f" stroked="f">
              <v:path arrowok="t"/>
              <v:textbox inset="0,0,0,0">
                <w:txbxContent>
                  <w:p w14:paraId="6549A965" w14:textId="77777777" w:rsidR="0088742F" w:rsidRDefault="0088742F"/>
                </w:txbxContent>
              </v:textbox>
              <w10:wrap anchorx="margin"/>
            </v:rect>
          </w:pict>
        </mc:Fallback>
      </mc:AlternateContent>
    </w:r>
  </w:p>
  <w:p w14:paraId="10E42603" w14:textId="77777777" w:rsidR="0088742F" w:rsidRDefault="0088742F">
    <w:pPr>
      <w:pStyle w:val="1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CF442" w14:textId="77777777" w:rsidR="006E002C" w:rsidRDefault="006E002C">
      <w:r>
        <w:separator/>
      </w:r>
    </w:p>
  </w:footnote>
  <w:footnote w:type="continuationSeparator" w:id="0">
    <w:p w14:paraId="64CBA1BC" w14:textId="77777777" w:rsidR="006E002C" w:rsidRDefault="006E0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FC28" w14:textId="77777777" w:rsidR="0088742F" w:rsidRDefault="0088742F">
    <w:pPr>
      <w:pStyle w:val="1e"/>
      <w:pBdr>
        <w:bottom w:val="none" w:sz="0" w:space="0" w:color="00000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DED8" w14:textId="77777777" w:rsidR="0088742F" w:rsidRDefault="0088742F">
    <w:pPr>
      <w:pStyle w:val="1e"/>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302D"/>
    <w:multiLevelType w:val="singleLevel"/>
    <w:tmpl w:val="4E63302D"/>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WNmMjZmNjZlNDlhZjViODdlZTBkZGMwMDcxZGQifQ=="/>
  </w:docVars>
  <w:rsids>
    <w:rsidRoot w:val="00223FFE"/>
    <w:rsid w:val="000B4315"/>
    <w:rsid w:val="00145679"/>
    <w:rsid w:val="00223FFE"/>
    <w:rsid w:val="00291F26"/>
    <w:rsid w:val="0030432F"/>
    <w:rsid w:val="0063087B"/>
    <w:rsid w:val="00641DB8"/>
    <w:rsid w:val="00680979"/>
    <w:rsid w:val="006957CF"/>
    <w:rsid w:val="006A5E00"/>
    <w:rsid w:val="006D164A"/>
    <w:rsid w:val="006E002C"/>
    <w:rsid w:val="006E535A"/>
    <w:rsid w:val="00743CF4"/>
    <w:rsid w:val="007E0549"/>
    <w:rsid w:val="0088742F"/>
    <w:rsid w:val="009330B1"/>
    <w:rsid w:val="00A2508B"/>
    <w:rsid w:val="00A5741D"/>
    <w:rsid w:val="00B65E2A"/>
    <w:rsid w:val="00BA71C8"/>
    <w:rsid w:val="00BB3292"/>
    <w:rsid w:val="00CF7D20"/>
    <w:rsid w:val="00D54D59"/>
    <w:rsid w:val="00D76C17"/>
    <w:rsid w:val="00E008C5"/>
    <w:rsid w:val="00E13E9E"/>
    <w:rsid w:val="00E9350F"/>
    <w:rsid w:val="00EC0E78"/>
    <w:rsid w:val="00F5362A"/>
    <w:rsid w:val="00F5561E"/>
    <w:rsid w:val="00FA393D"/>
    <w:rsid w:val="00FA7D78"/>
    <w:rsid w:val="026F1783"/>
    <w:rsid w:val="039E26AB"/>
    <w:rsid w:val="061B397C"/>
    <w:rsid w:val="06862B05"/>
    <w:rsid w:val="07EB2387"/>
    <w:rsid w:val="07F22727"/>
    <w:rsid w:val="08AF0258"/>
    <w:rsid w:val="09A118C1"/>
    <w:rsid w:val="0AC52DA8"/>
    <w:rsid w:val="0B842258"/>
    <w:rsid w:val="0B927856"/>
    <w:rsid w:val="0BDB3F07"/>
    <w:rsid w:val="101531E9"/>
    <w:rsid w:val="10E405F1"/>
    <w:rsid w:val="12284EEE"/>
    <w:rsid w:val="1319260B"/>
    <w:rsid w:val="132A69C2"/>
    <w:rsid w:val="13A256FD"/>
    <w:rsid w:val="181A1213"/>
    <w:rsid w:val="186C0202"/>
    <w:rsid w:val="18E77441"/>
    <w:rsid w:val="1B140A00"/>
    <w:rsid w:val="1DE33F41"/>
    <w:rsid w:val="1EA77665"/>
    <w:rsid w:val="1EDC4CB6"/>
    <w:rsid w:val="20956A1A"/>
    <w:rsid w:val="216536A1"/>
    <w:rsid w:val="21D357A6"/>
    <w:rsid w:val="22032A56"/>
    <w:rsid w:val="228C41AA"/>
    <w:rsid w:val="22B27F9E"/>
    <w:rsid w:val="23307040"/>
    <w:rsid w:val="250D7AF6"/>
    <w:rsid w:val="2A7D1B5B"/>
    <w:rsid w:val="2A7D74CC"/>
    <w:rsid w:val="2D2C76B3"/>
    <w:rsid w:val="30AE6631"/>
    <w:rsid w:val="310003C0"/>
    <w:rsid w:val="32313F76"/>
    <w:rsid w:val="323E57B8"/>
    <w:rsid w:val="34CB1E80"/>
    <w:rsid w:val="34DC5E46"/>
    <w:rsid w:val="354A170B"/>
    <w:rsid w:val="37EB6A79"/>
    <w:rsid w:val="382A2677"/>
    <w:rsid w:val="38EC7ACE"/>
    <w:rsid w:val="38FD63A7"/>
    <w:rsid w:val="39704EC4"/>
    <w:rsid w:val="3B0A1F6E"/>
    <w:rsid w:val="3B6F4C0F"/>
    <w:rsid w:val="3C991F43"/>
    <w:rsid w:val="3CE1738A"/>
    <w:rsid w:val="3CE93C60"/>
    <w:rsid w:val="3EA20B25"/>
    <w:rsid w:val="3F730F1B"/>
    <w:rsid w:val="3F7D667C"/>
    <w:rsid w:val="40D21EC7"/>
    <w:rsid w:val="441F21C6"/>
    <w:rsid w:val="44E328F5"/>
    <w:rsid w:val="45C53DA9"/>
    <w:rsid w:val="476F14EA"/>
    <w:rsid w:val="47EB23C6"/>
    <w:rsid w:val="480F57AF"/>
    <w:rsid w:val="48584F64"/>
    <w:rsid w:val="4939572C"/>
    <w:rsid w:val="49AD5280"/>
    <w:rsid w:val="49ED0155"/>
    <w:rsid w:val="4A064990"/>
    <w:rsid w:val="4AE051E1"/>
    <w:rsid w:val="4B2F760F"/>
    <w:rsid w:val="4B5160DF"/>
    <w:rsid w:val="4BBC79FC"/>
    <w:rsid w:val="4C143394"/>
    <w:rsid w:val="4CA30BBC"/>
    <w:rsid w:val="4EB75B5A"/>
    <w:rsid w:val="4EC841C9"/>
    <w:rsid w:val="4F124ADA"/>
    <w:rsid w:val="50212876"/>
    <w:rsid w:val="50694D8A"/>
    <w:rsid w:val="51972854"/>
    <w:rsid w:val="519D5BDA"/>
    <w:rsid w:val="538E0A92"/>
    <w:rsid w:val="560C1580"/>
    <w:rsid w:val="571F00C4"/>
    <w:rsid w:val="580F19E4"/>
    <w:rsid w:val="596503C3"/>
    <w:rsid w:val="5A7B0A82"/>
    <w:rsid w:val="5FCA3989"/>
    <w:rsid w:val="5FFD061E"/>
    <w:rsid w:val="62BA2E1E"/>
    <w:rsid w:val="664C45A2"/>
    <w:rsid w:val="669C7B7F"/>
    <w:rsid w:val="66B141AA"/>
    <w:rsid w:val="66D41C46"/>
    <w:rsid w:val="69A00505"/>
    <w:rsid w:val="6DA5237D"/>
    <w:rsid w:val="74212502"/>
    <w:rsid w:val="762F092F"/>
    <w:rsid w:val="79627585"/>
    <w:rsid w:val="7986227C"/>
    <w:rsid w:val="79C2046E"/>
    <w:rsid w:val="7CC258CA"/>
    <w:rsid w:val="7CD742B9"/>
    <w:rsid w:val="7DB84B60"/>
    <w:rsid w:val="7EF13AF1"/>
    <w:rsid w:val="7F75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qFormat/>
    <w:pPr>
      <w:keepNext/>
      <w:keepLines/>
      <w:spacing w:before="60" w:after="60" w:line="412" w:lineRule="auto"/>
      <w:outlineLvl w:val="1"/>
    </w:pPr>
    <w:rPr>
      <w:rFonts w:ascii="Arial" w:eastAsia="黑体" w:hAnsi="Arial"/>
      <w:b/>
      <w:bCs/>
      <w:szCs w:val="32"/>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next w:val="a7"/>
    <w:qFormat/>
    <w:pPr>
      <w:spacing w:line="360" w:lineRule="auto"/>
      <w:ind w:firstLine="420"/>
    </w:pPr>
    <w:rPr>
      <w:rFonts w:ascii="宋体"/>
      <w:sz w:val="24"/>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sz w:val="28"/>
    </w:r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6"/>
    <w:qFormat/>
    <w:pPr>
      <w:snapToGrid w:val="0"/>
      <w:spacing w:after="120"/>
      <w:ind w:left="420" w:firstLine="210"/>
    </w:pPr>
  </w:style>
  <w:style w:type="character" w:styleId="ac">
    <w:name w:val="page number"/>
    <w:qFormat/>
  </w:style>
  <w:style w:type="paragraph" w:customStyle="1" w:styleId="11">
    <w:name w:val="标题 11"/>
    <w:basedOn w:val="a"/>
    <w:link w:val="1Char"/>
    <w:qFormat/>
    <w:pPr>
      <w:keepNext/>
      <w:keepLines/>
      <w:spacing w:before="340" w:after="330" w:line="576" w:lineRule="auto"/>
      <w:jc w:val="center"/>
      <w:outlineLvl w:val="0"/>
    </w:pPr>
    <w:rPr>
      <w:b/>
      <w:bCs/>
      <w:kern w:val="44"/>
      <w:sz w:val="44"/>
      <w:szCs w:val="44"/>
    </w:rPr>
  </w:style>
  <w:style w:type="paragraph" w:customStyle="1" w:styleId="21">
    <w:name w:val="标题 21"/>
    <w:basedOn w:val="a"/>
    <w:link w:val="2Char"/>
    <w:qFormat/>
    <w:pPr>
      <w:keepNext/>
      <w:keepLines/>
      <w:spacing w:before="260" w:after="260" w:line="415" w:lineRule="auto"/>
      <w:outlineLvl w:val="1"/>
    </w:pPr>
    <w:rPr>
      <w:rFonts w:ascii="Arial" w:eastAsia="黑体" w:hAnsi="Arial"/>
      <w:b/>
      <w:bCs/>
      <w:sz w:val="32"/>
      <w:szCs w:val="32"/>
    </w:rPr>
  </w:style>
  <w:style w:type="paragraph" w:customStyle="1" w:styleId="31">
    <w:name w:val="标题 31"/>
    <w:basedOn w:val="a"/>
    <w:link w:val="3Char1"/>
    <w:qFormat/>
    <w:pPr>
      <w:keepNext/>
      <w:keepLines/>
      <w:spacing w:before="20" w:after="20" w:line="415" w:lineRule="auto"/>
      <w:ind w:firstLineChars="49" w:firstLine="137"/>
      <w:outlineLvl w:val="2"/>
    </w:pPr>
    <w:rPr>
      <w:rFonts w:eastAsia="黑体" w:hAnsi="黑体"/>
      <w:sz w:val="24"/>
      <w:szCs w:val="20"/>
    </w:rPr>
  </w:style>
  <w:style w:type="paragraph" w:customStyle="1" w:styleId="41">
    <w:name w:val="标题 41"/>
    <w:basedOn w:val="a"/>
    <w:link w:val="4Char1"/>
    <w:qFormat/>
    <w:pPr>
      <w:keepNext/>
      <w:keepLines/>
      <w:spacing w:before="280" w:after="290" w:line="374" w:lineRule="auto"/>
      <w:outlineLvl w:val="3"/>
    </w:pPr>
    <w:rPr>
      <w:rFonts w:ascii="Cambria" w:hAnsi="Cambria" w:hint="eastAsia"/>
      <w:b/>
      <w:sz w:val="28"/>
      <w:szCs w:val="20"/>
    </w:rPr>
  </w:style>
  <w:style w:type="paragraph" w:customStyle="1" w:styleId="51">
    <w:name w:val="标题 51"/>
    <w:basedOn w:val="a"/>
    <w:link w:val="5Char"/>
    <w:qFormat/>
    <w:pPr>
      <w:keepNext/>
      <w:keepLines/>
      <w:spacing w:before="280" w:after="290" w:line="376" w:lineRule="auto"/>
      <w:outlineLvl w:val="4"/>
    </w:pPr>
    <w:rPr>
      <w:b/>
      <w:bCs/>
      <w:sz w:val="28"/>
      <w:szCs w:val="28"/>
    </w:rPr>
  </w:style>
  <w:style w:type="paragraph" w:customStyle="1" w:styleId="61">
    <w:name w:val="标题 61"/>
    <w:basedOn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customStyle="1" w:styleId="71">
    <w:name w:val="标题 71"/>
    <w:basedOn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customStyle="1" w:styleId="81">
    <w:name w:val="标题 81"/>
    <w:basedOn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customStyle="1" w:styleId="91">
    <w:name w:val="标题 91"/>
    <w:basedOn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customStyle="1" w:styleId="12">
    <w:name w:val="默认段落字体1"/>
    <w:qFormat/>
  </w:style>
  <w:style w:type="table" w:customStyle="1" w:styleId="13">
    <w:name w:val="普通表格1"/>
    <w:semiHidden/>
    <w:qFormat/>
    <w:tblPr>
      <w:tblCellMar>
        <w:top w:w="0" w:type="dxa"/>
        <w:left w:w="0" w:type="dxa"/>
        <w:bottom w:w="0" w:type="dxa"/>
        <w:right w:w="0" w:type="dxa"/>
      </w:tblCellMar>
    </w:tblPr>
  </w:style>
  <w:style w:type="paragraph" w:customStyle="1" w:styleId="ad">
    <w:name w:val="段"/>
    <w:next w:val="a"/>
    <w:qFormat/>
    <w:pPr>
      <w:autoSpaceDE w:val="0"/>
      <w:autoSpaceDN w:val="0"/>
      <w:snapToGrid w:val="0"/>
      <w:spacing w:line="360" w:lineRule="auto"/>
      <w:ind w:firstLineChars="200" w:firstLine="200"/>
      <w:jc w:val="both"/>
    </w:pPr>
    <w:rPr>
      <w:rFonts w:ascii="宋体"/>
      <w:sz w:val="24"/>
      <w:szCs w:val="22"/>
    </w:rPr>
  </w:style>
  <w:style w:type="character" w:customStyle="1" w:styleId="1Char">
    <w:name w:val="标题 1 Char"/>
    <w:link w:val="1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1">
    <w:name w:val="标题 3 Char1"/>
    <w:link w:val="31"/>
    <w:qFormat/>
    <w:rPr>
      <w:rFonts w:eastAsia="黑体" w:hAnsi="黑体"/>
      <w:kern w:val="2"/>
      <w:sz w:val="24"/>
    </w:rPr>
  </w:style>
  <w:style w:type="character" w:customStyle="1" w:styleId="4Char1">
    <w:name w:val="标题 4 Char1"/>
    <w:link w:val="41"/>
    <w:qFormat/>
    <w:rPr>
      <w:rFonts w:ascii="Cambria" w:eastAsia="宋体" w:hAnsi="Cambria" w:hint="eastAsia"/>
      <w:b/>
      <w:kern w:val="2"/>
      <w:sz w:val="28"/>
    </w:rPr>
  </w:style>
  <w:style w:type="character" w:customStyle="1" w:styleId="5Char">
    <w:name w:val="标题 5 Char"/>
    <w:link w:val="51"/>
    <w:semiHidden/>
    <w:qFormat/>
    <w:rPr>
      <w:b/>
      <w:bCs/>
      <w:kern w:val="2"/>
      <w:sz w:val="28"/>
      <w:szCs w:val="28"/>
    </w:rPr>
  </w:style>
  <w:style w:type="character" w:customStyle="1" w:styleId="6Char">
    <w:name w:val="标题 6 Char"/>
    <w:link w:val="61"/>
    <w:qFormat/>
    <w:rPr>
      <w:rFonts w:ascii="Arial" w:eastAsia="黑体" w:hAnsi="Arial"/>
      <w:b/>
      <w:bCs/>
      <w:sz w:val="24"/>
      <w:szCs w:val="24"/>
    </w:rPr>
  </w:style>
  <w:style w:type="character" w:customStyle="1" w:styleId="7Char">
    <w:name w:val="标题 7 Char"/>
    <w:link w:val="71"/>
    <w:qFormat/>
    <w:rPr>
      <w:b/>
      <w:bCs/>
      <w:sz w:val="24"/>
      <w:szCs w:val="24"/>
    </w:rPr>
  </w:style>
  <w:style w:type="character" w:customStyle="1" w:styleId="8Char">
    <w:name w:val="标题 8 Char"/>
    <w:link w:val="81"/>
    <w:qFormat/>
    <w:rPr>
      <w:rFonts w:ascii="Arial" w:eastAsia="黑体" w:hAnsi="Arial"/>
      <w:sz w:val="24"/>
      <w:szCs w:val="24"/>
    </w:rPr>
  </w:style>
  <w:style w:type="character" w:customStyle="1" w:styleId="9Char">
    <w:name w:val="标题 9 Char"/>
    <w:link w:val="91"/>
    <w:qFormat/>
    <w:rPr>
      <w:rFonts w:ascii="Arial" w:eastAsia="黑体" w:hAnsi="Arial"/>
      <w:sz w:val="21"/>
      <w:szCs w:val="21"/>
    </w:rPr>
  </w:style>
  <w:style w:type="paragraph" w:customStyle="1" w:styleId="710">
    <w:name w:val="目录 71"/>
    <w:basedOn w:val="a"/>
    <w:qFormat/>
    <w:pPr>
      <w:ind w:leftChars="1200" w:left="2520"/>
    </w:pPr>
  </w:style>
  <w:style w:type="paragraph" w:customStyle="1" w:styleId="14">
    <w:name w:val="正文缩进1"/>
    <w:basedOn w:val="a"/>
    <w:link w:val="Char"/>
    <w:qFormat/>
    <w:pPr>
      <w:ind w:firstLine="420"/>
    </w:pPr>
    <w:rPr>
      <w:b/>
      <w:sz w:val="24"/>
      <w:szCs w:val="20"/>
    </w:rPr>
  </w:style>
  <w:style w:type="character" w:customStyle="1" w:styleId="Char">
    <w:name w:val="正文缩进 Char"/>
    <w:link w:val="14"/>
    <w:qFormat/>
    <w:rPr>
      <w:b/>
      <w:kern w:val="2"/>
      <w:sz w:val="24"/>
    </w:rPr>
  </w:style>
  <w:style w:type="paragraph" w:customStyle="1" w:styleId="15">
    <w:name w:val="题注1"/>
    <w:basedOn w:val="a"/>
    <w:qFormat/>
    <w:rPr>
      <w:rFonts w:ascii="Cambria" w:eastAsia="黑体" w:hAnsi="Cambria"/>
      <w:sz w:val="20"/>
      <w:szCs w:val="20"/>
    </w:rPr>
  </w:style>
  <w:style w:type="paragraph" w:customStyle="1" w:styleId="16">
    <w:name w:val="文档结构图1"/>
    <w:basedOn w:val="a"/>
    <w:link w:val="Char0"/>
    <w:qFormat/>
    <w:pPr>
      <w:shd w:val="clear" w:color="auto" w:fill="000080"/>
    </w:pPr>
  </w:style>
  <w:style w:type="character" w:customStyle="1" w:styleId="Char0">
    <w:name w:val="文档结构图 Char"/>
    <w:link w:val="16"/>
    <w:qFormat/>
    <w:rPr>
      <w:kern w:val="2"/>
      <w:sz w:val="21"/>
      <w:szCs w:val="24"/>
      <w:shd w:val="clear" w:color="auto" w:fill="000080"/>
    </w:rPr>
  </w:style>
  <w:style w:type="paragraph" w:customStyle="1" w:styleId="17">
    <w:name w:val="批注文字1"/>
    <w:basedOn w:val="a"/>
    <w:link w:val="Char1"/>
    <w:qFormat/>
    <w:pPr>
      <w:jc w:val="left"/>
    </w:pPr>
    <w:rPr>
      <w:szCs w:val="20"/>
    </w:rPr>
  </w:style>
  <w:style w:type="character" w:customStyle="1" w:styleId="Char1">
    <w:name w:val="批注文字 Char1"/>
    <w:link w:val="17"/>
    <w:semiHidden/>
    <w:qFormat/>
    <w:rPr>
      <w:kern w:val="2"/>
      <w:sz w:val="21"/>
    </w:rPr>
  </w:style>
  <w:style w:type="paragraph" w:customStyle="1" w:styleId="310">
    <w:name w:val="正文文本 31"/>
    <w:basedOn w:val="a"/>
    <w:link w:val="3Char"/>
    <w:qFormat/>
    <w:rPr>
      <w:rFonts w:ascii="宋体"/>
      <w:sz w:val="24"/>
      <w:szCs w:val="20"/>
    </w:rPr>
  </w:style>
  <w:style w:type="character" w:customStyle="1" w:styleId="3Char">
    <w:name w:val="正文文本 3 Char"/>
    <w:link w:val="310"/>
    <w:qFormat/>
    <w:rPr>
      <w:rFonts w:ascii="宋体"/>
      <w:kern w:val="2"/>
      <w:sz w:val="24"/>
    </w:rPr>
  </w:style>
  <w:style w:type="paragraph" w:customStyle="1" w:styleId="18">
    <w:name w:val="正文文本1"/>
    <w:basedOn w:val="a"/>
    <w:link w:val="Char2"/>
    <w:qFormat/>
    <w:pPr>
      <w:spacing w:after="120"/>
    </w:pPr>
  </w:style>
  <w:style w:type="character" w:customStyle="1" w:styleId="Char2">
    <w:name w:val="正文文本 Char"/>
    <w:link w:val="18"/>
    <w:qFormat/>
    <w:rPr>
      <w:kern w:val="2"/>
      <w:sz w:val="21"/>
      <w:szCs w:val="24"/>
    </w:rPr>
  </w:style>
  <w:style w:type="paragraph" w:customStyle="1" w:styleId="19">
    <w:name w:val="正文文本缩进1"/>
    <w:basedOn w:val="a"/>
    <w:link w:val="Char3"/>
    <w:qFormat/>
    <w:pPr>
      <w:spacing w:line="360" w:lineRule="auto"/>
      <w:ind w:firstLine="420"/>
    </w:pPr>
    <w:rPr>
      <w:rFonts w:ascii="宋体"/>
      <w:sz w:val="24"/>
      <w:szCs w:val="20"/>
    </w:rPr>
  </w:style>
  <w:style w:type="character" w:customStyle="1" w:styleId="Char3">
    <w:name w:val="正文文本缩进 Char"/>
    <w:link w:val="19"/>
    <w:qFormat/>
    <w:rPr>
      <w:rFonts w:ascii="宋体"/>
      <w:kern w:val="2"/>
      <w:sz w:val="24"/>
    </w:rPr>
  </w:style>
  <w:style w:type="paragraph" w:customStyle="1" w:styleId="1a">
    <w:name w:val="寄信人地址1"/>
    <w:basedOn w:val="a"/>
    <w:qFormat/>
    <w:pPr>
      <w:snapToGrid w:val="0"/>
    </w:pPr>
    <w:rPr>
      <w:rFonts w:ascii="Arial" w:hAnsi="Arial"/>
    </w:rPr>
  </w:style>
  <w:style w:type="paragraph" w:customStyle="1" w:styleId="510">
    <w:name w:val="目录 51"/>
    <w:basedOn w:val="a"/>
    <w:qFormat/>
    <w:pPr>
      <w:ind w:leftChars="800" w:left="1680"/>
    </w:pPr>
  </w:style>
  <w:style w:type="paragraph" w:customStyle="1" w:styleId="311">
    <w:name w:val="目录 31"/>
    <w:basedOn w:val="a"/>
    <w:qFormat/>
    <w:pPr>
      <w:ind w:leftChars="400" w:left="840"/>
    </w:pPr>
  </w:style>
  <w:style w:type="paragraph" w:customStyle="1" w:styleId="110">
    <w:name w:val="纯文本11"/>
    <w:basedOn w:val="a"/>
    <w:link w:val="Char4"/>
    <w:qFormat/>
    <w:rPr>
      <w:rFonts w:ascii="宋体" w:hAnsi="Courier New"/>
      <w:sz w:val="28"/>
      <w:szCs w:val="20"/>
    </w:rPr>
  </w:style>
  <w:style w:type="character" w:customStyle="1" w:styleId="Char4">
    <w:name w:val="纯文本 Char"/>
    <w:link w:val="110"/>
    <w:qFormat/>
    <w:rPr>
      <w:rFonts w:ascii="宋体" w:hAnsi="Courier New"/>
      <w:kern w:val="2"/>
      <w:sz w:val="28"/>
    </w:rPr>
  </w:style>
  <w:style w:type="paragraph" w:customStyle="1" w:styleId="810">
    <w:name w:val="目录 81"/>
    <w:basedOn w:val="a"/>
    <w:qFormat/>
    <w:pPr>
      <w:ind w:leftChars="1400" w:left="2940"/>
    </w:pPr>
  </w:style>
  <w:style w:type="paragraph" w:customStyle="1" w:styleId="1b">
    <w:name w:val="日期1"/>
    <w:basedOn w:val="a"/>
    <w:qFormat/>
    <w:pPr>
      <w:ind w:leftChars="2500" w:left="100"/>
    </w:pPr>
  </w:style>
  <w:style w:type="paragraph" w:customStyle="1" w:styleId="210">
    <w:name w:val="正文文本缩进 21"/>
    <w:basedOn w:val="a"/>
    <w:link w:val="2Char0"/>
    <w:qFormat/>
    <w:pPr>
      <w:spacing w:line="420" w:lineRule="exact"/>
      <w:ind w:firstLine="525"/>
    </w:pPr>
    <w:rPr>
      <w:rFonts w:ascii="宋体"/>
      <w:szCs w:val="20"/>
    </w:rPr>
  </w:style>
  <w:style w:type="character" w:customStyle="1" w:styleId="2Char0">
    <w:name w:val="正文文本缩进 2 Char"/>
    <w:link w:val="210"/>
    <w:qFormat/>
    <w:rPr>
      <w:rFonts w:ascii="宋体"/>
      <w:kern w:val="2"/>
      <w:sz w:val="21"/>
    </w:rPr>
  </w:style>
  <w:style w:type="paragraph" w:customStyle="1" w:styleId="1c">
    <w:name w:val="批注框文本1"/>
    <w:basedOn w:val="a"/>
    <w:link w:val="Char5"/>
    <w:qFormat/>
    <w:rPr>
      <w:sz w:val="18"/>
      <w:szCs w:val="18"/>
    </w:rPr>
  </w:style>
  <w:style w:type="character" w:customStyle="1" w:styleId="Char5">
    <w:name w:val="批注框文本 Char"/>
    <w:link w:val="1c"/>
    <w:semiHidden/>
    <w:qFormat/>
    <w:rPr>
      <w:kern w:val="2"/>
      <w:sz w:val="18"/>
      <w:szCs w:val="18"/>
    </w:rPr>
  </w:style>
  <w:style w:type="paragraph" w:customStyle="1" w:styleId="1d">
    <w:name w:val="页脚1"/>
    <w:basedOn w:val="a"/>
    <w:link w:val="Char10"/>
    <w:qFormat/>
    <w:pPr>
      <w:tabs>
        <w:tab w:val="center" w:pos="4153"/>
        <w:tab w:val="right" w:pos="8306"/>
      </w:tabs>
      <w:snapToGrid w:val="0"/>
      <w:jc w:val="left"/>
    </w:pPr>
    <w:rPr>
      <w:sz w:val="18"/>
      <w:szCs w:val="20"/>
    </w:rPr>
  </w:style>
  <w:style w:type="character" w:customStyle="1" w:styleId="Char10">
    <w:name w:val="页脚 Char1"/>
    <w:link w:val="1d"/>
    <w:qFormat/>
    <w:rPr>
      <w:rFonts w:eastAsia="宋体"/>
      <w:kern w:val="2"/>
      <w:sz w:val="18"/>
    </w:rPr>
  </w:style>
  <w:style w:type="paragraph" w:customStyle="1" w:styleId="1e">
    <w:name w:val="页眉1"/>
    <w:basedOn w:val="a"/>
    <w:link w:val="Char11"/>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20"/>
    </w:rPr>
  </w:style>
  <w:style w:type="character" w:customStyle="1" w:styleId="Char11">
    <w:name w:val="页眉 Char1"/>
    <w:link w:val="1e"/>
    <w:qFormat/>
    <w:rPr>
      <w:rFonts w:eastAsia="宋体"/>
      <w:kern w:val="2"/>
      <w:sz w:val="18"/>
      <w:lang w:val="en-US" w:eastAsia="zh-CN"/>
    </w:rPr>
  </w:style>
  <w:style w:type="paragraph" w:customStyle="1" w:styleId="111">
    <w:name w:val="目录 11"/>
    <w:basedOn w:val="a"/>
    <w:qFormat/>
  </w:style>
  <w:style w:type="paragraph" w:customStyle="1" w:styleId="410">
    <w:name w:val="目录 41"/>
    <w:basedOn w:val="a"/>
    <w:qFormat/>
    <w:pPr>
      <w:ind w:leftChars="600" w:left="1260"/>
    </w:pPr>
  </w:style>
  <w:style w:type="paragraph" w:customStyle="1" w:styleId="1f">
    <w:name w:val="副标题1"/>
    <w:basedOn w:val="a"/>
    <w:link w:val="Char6"/>
    <w:qFormat/>
    <w:pPr>
      <w:spacing w:before="240" w:after="60" w:line="312" w:lineRule="auto"/>
      <w:jc w:val="center"/>
      <w:outlineLvl w:val="1"/>
    </w:pPr>
    <w:rPr>
      <w:rFonts w:ascii="Cambria" w:hAnsi="Cambria"/>
      <w:b/>
      <w:bCs/>
      <w:kern w:val="28"/>
      <w:sz w:val="32"/>
      <w:szCs w:val="32"/>
    </w:rPr>
  </w:style>
  <w:style w:type="character" w:customStyle="1" w:styleId="Char6">
    <w:name w:val="副标题 Char"/>
    <w:link w:val="1f"/>
    <w:qFormat/>
    <w:rPr>
      <w:rFonts w:ascii="Cambria" w:hAnsi="Cambria"/>
      <w:b/>
      <w:bCs/>
      <w:kern w:val="28"/>
      <w:sz w:val="32"/>
      <w:szCs w:val="32"/>
    </w:rPr>
  </w:style>
  <w:style w:type="paragraph" w:customStyle="1" w:styleId="1f0">
    <w:name w:val="脚注文本1"/>
    <w:basedOn w:val="a"/>
    <w:link w:val="Char7"/>
    <w:qFormat/>
    <w:rPr>
      <w:sz w:val="20"/>
      <w:szCs w:val="20"/>
    </w:rPr>
  </w:style>
  <w:style w:type="character" w:customStyle="1" w:styleId="Char7">
    <w:name w:val="脚注文本 Char"/>
    <w:link w:val="1f0"/>
    <w:qFormat/>
    <w:rPr>
      <w:kern w:val="2"/>
    </w:rPr>
  </w:style>
  <w:style w:type="paragraph" w:customStyle="1" w:styleId="610">
    <w:name w:val="目录 61"/>
    <w:basedOn w:val="a"/>
    <w:qFormat/>
    <w:pPr>
      <w:ind w:leftChars="1000" w:left="2100"/>
    </w:pPr>
  </w:style>
  <w:style w:type="paragraph" w:customStyle="1" w:styleId="312">
    <w:name w:val="正文文本缩进 31"/>
    <w:basedOn w:val="a"/>
    <w:link w:val="3Char0"/>
    <w:qFormat/>
    <w:pPr>
      <w:spacing w:after="120"/>
      <w:ind w:leftChars="200" w:left="420"/>
    </w:pPr>
    <w:rPr>
      <w:sz w:val="16"/>
      <w:szCs w:val="16"/>
    </w:rPr>
  </w:style>
  <w:style w:type="character" w:customStyle="1" w:styleId="3Char0">
    <w:name w:val="正文文本缩进 3 Char"/>
    <w:link w:val="312"/>
    <w:qFormat/>
    <w:rPr>
      <w:kern w:val="2"/>
      <w:sz w:val="16"/>
      <w:szCs w:val="16"/>
    </w:rPr>
  </w:style>
  <w:style w:type="paragraph" w:customStyle="1" w:styleId="1f1">
    <w:name w:val="图表目录1"/>
    <w:basedOn w:val="a"/>
    <w:qFormat/>
    <w:pPr>
      <w:ind w:leftChars="200" w:left="200" w:hangingChars="200" w:hanging="200"/>
    </w:pPr>
  </w:style>
  <w:style w:type="paragraph" w:customStyle="1" w:styleId="211">
    <w:name w:val="目录 21"/>
    <w:basedOn w:val="a"/>
    <w:qFormat/>
    <w:pPr>
      <w:ind w:leftChars="200" w:left="420"/>
    </w:pPr>
  </w:style>
  <w:style w:type="paragraph" w:customStyle="1" w:styleId="910">
    <w:name w:val="目录 91"/>
    <w:basedOn w:val="a"/>
    <w:qFormat/>
    <w:pPr>
      <w:ind w:leftChars="1600" w:left="3360"/>
    </w:pPr>
  </w:style>
  <w:style w:type="paragraph" w:customStyle="1" w:styleId="212">
    <w:name w:val="正文文本 21"/>
    <w:basedOn w:val="a"/>
    <w:qFormat/>
    <w:pPr>
      <w:spacing w:line="360" w:lineRule="auto"/>
    </w:pPr>
    <w:rPr>
      <w:rFonts w:ascii="宋体" w:hAnsi="宋体"/>
      <w:color w:val="000000"/>
      <w:sz w:val="28"/>
    </w:rPr>
  </w:style>
  <w:style w:type="paragraph" w:customStyle="1" w:styleId="213">
    <w:name w:val="列表接续 21"/>
    <w:basedOn w:val="a"/>
    <w:qFormat/>
    <w:pPr>
      <w:spacing w:after="120"/>
      <w:ind w:left="840"/>
    </w:pPr>
  </w:style>
  <w:style w:type="paragraph" w:customStyle="1" w:styleId="1f2">
    <w:name w:val="普通(网站)1"/>
    <w:basedOn w:val="a"/>
    <w:qFormat/>
    <w:pPr>
      <w:widowControl/>
      <w:spacing w:before="100" w:beforeAutospacing="1" w:after="100" w:afterAutospacing="1"/>
      <w:jc w:val="left"/>
    </w:pPr>
    <w:rPr>
      <w:rFonts w:ascii="宋体" w:hAnsi="宋体"/>
      <w:kern w:val="0"/>
      <w:sz w:val="24"/>
    </w:rPr>
  </w:style>
  <w:style w:type="paragraph" w:customStyle="1" w:styleId="1f3">
    <w:name w:val="标题1"/>
    <w:basedOn w:val="a"/>
    <w:link w:val="Char8"/>
    <w:qFormat/>
    <w:pPr>
      <w:spacing w:before="240" w:after="60" w:line="420" w:lineRule="atLeast"/>
      <w:jc w:val="center"/>
      <w:outlineLvl w:val="0"/>
    </w:pPr>
    <w:rPr>
      <w:rFonts w:ascii="Arial" w:hAnsi="Arial"/>
      <w:b/>
      <w:kern w:val="0"/>
      <w:sz w:val="32"/>
      <w:szCs w:val="20"/>
    </w:rPr>
  </w:style>
  <w:style w:type="character" w:customStyle="1" w:styleId="Char8">
    <w:name w:val="标题 Char"/>
    <w:link w:val="1f3"/>
    <w:qFormat/>
    <w:rPr>
      <w:rFonts w:ascii="Arial" w:hAnsi="Arial"/>
      <w:b/>
      <w:sz w:val="32"/>
    </w:rPr>
  </w:style>
  <w:style w:type="paragraph" w:customStyle="1" w:styleId="1f4">
    <w:name w:val="批注主题1"/>
    <w:basedOn w:val="17"/>
    <w:link w:val="Char9"/>
    <w:qFormat/>
    <w:rPr>
      <w:b/>
      <w:bCs/>
      <w:szCs w:val="24"/>
    </w:rPr>
  </w:style>
  <w:style w:type="character" w:customStyle="1" w:styleId="Char9">
    <w:name w:val="批注主题 Char"/>
    <w:link w:val="1f4"/>
    <w:qFormat/>
    <w:rPr>
      <w:b/>
      <w:bCs/>
      <w:kern w:val="2"/>
      <w:sz w:val="21"/>
      <w:szCs w:val="24"/>
    </w:rPr>
  </w:style>
  <w:style w:type="paragraph" w:customStyle="1" w:styleId="214">
    <w:name w:val="正文首行缩进 21"/>
    <w:basedOn w:val="19"/>
    <w:qFormat/>
    <w:pPr>
      <w:snapToGrid w:val="0"/>
      <w:spacing w:after="120"/>
      <w:ind w:left="420" w:firstLine="210"/>
    </w:pPr>
  </w:style>
  <w:style w:type="table" w:customStyle="1" w:styleId="1f5">
    <w:name w:val="网格型1"/>
    <w:basedOn w:val="13"/>
    <w:qFormat/>
    <w:tblPr>
      <w:tblCellMar>
        <w:top w:w="0" w:type="dxa"/>
        <w:left w:w="0" w:type="dxa"/>
        <w:bottom w:w="0" w:type="dxa"/>
        <w:right w:w="0" w:type="dxa"/>
      </w:tblCellMar>
    </w:tblPr>
  </w:style>
  <w:style w:type="character" w:customStyle="1" w:styleId="1f6">
    <w:name w:val="要点1"/>
    <w:qFormat/>
    <w:rPr>
      <w:b/>
      <w:bCs/>
    </w:rPr>
  </w:style>
  <w:style w:type="character" w:customStyle="1" w:styleId="1f7">
    <w:name w:val="页码1"/>
    <w:qFormat/>
  </w:style>
  <w:style w:type="character" w:customStyle="1" w:styleId="1f8">
    <w:name w:val="访问过的超链接1"/>
    <w:qFormat/>
    <w:rPr>
      <w:color w:val="800080"/>
    </w:rPr>
  </w:style>
  <w:style w:type="character" w:customStyle="1" w:styleId="1f9">
    <w:name w:val="强调1"/>
    <w:qFormat/>
    <w:rPr>
      <w:i/>
      <w:iCs/>
    </w:rPr>
  </w:style>
  <w:style w:type="character" w:customStyle="1" w:styleId="HTML1">
    <w:name w:val="HTML 定义1"/>
    <w:qFormat/>
  </w:style>
  <w:style w:type="character" w:customStyle="1" w:styleId="HTML10">
    <w:name w:val="HTML 打字机1"/>
    <w:qFormat/>
    <w:rPr>
      <w:rFonts w:ascii="monospace" w:eastAsia="monospace" w:hAnsi="monospace"/>
      <w:sz w:val="20"/>
    </w:rPr>
  </w:style>
  <w:style w:type="character" w:customStyle="1" w:styleId="HTML11">
    <w:name w:val="HTML 缩写1"/>
    <w:qFormat/>
  </w:style>
  <w:style w:type="character" w:customStyle="1" w:styleId="HTML12">
    <w:name w:val="HTML 变量1"/>
    <w:qFormat/>
  </w:style>
  <w:style w:type="character" w:customStyle="1" w:styleId="1fa">
    <w:name w:val="超链接1"/>
    <w:qFormat/>
    <w:rPr>
      <w:color w:val="0000FF"/>
    </w:rPr>
  </w:style>
  <w:style w:type="character" w:customStyle="1" w:styleId="HTML13">
    <w:name w:val="HTML 代码1"/>
    <w:qFormat/>
    <w:rPr>
      <w:rFonts w:ascii="monospace" w:eastAsia="monospace" w:hAnsi="monospace"/>
      <w:sz w:val="20"/>
    </w:rPr>
  </w:style>
  <w:style w:type="character" w:customStyle="1" w:styleId="1fb">
    <w:name w:val="批注引用1"/>
    <w:qFormat/>
    <w:rPr>
      <w:sz w:val="21"/>
      <w:szCs w:val="21"/>
    </w:rPr>
  </w:style>
  <w:style w:type="character" w:customStyle="1" w:styleId="HTML14">
    <w:name w:val="HTML 引文1"/>
    <w:qFormat/>
  </w:style>
  <w:style w:type="character" w:customStyle="1" w:styleId="1fc">
    <w:name w:val="脚注引用1"/>
    <w:qFormat/>
    <w:rPr>
      <w:vertAlign w:val="superscript"/>
    </w:rPr>
  </w:style>
  <w:style w:type="character" w:customStyle="1" w:styleId="HTML15">
    <w:name w:val="HTML 键盘1"/>
    <w:qFormat/>
    <w:rPr>
      <w:rFonts w:ascii="monospace" w:eastAsia="monospace" w:hAnsi="monospace"/>
      <w:sz w:val="20"/>
    </w:rPr>
  </w:style>
  <w:style w:type="character" w:customStyle="1" w:styleId="HTML16">
    <w:name w:val="HTML 样本1"/>
    <w:qFormat/>
    <w:rPr>
      <w:rFonts w:ascii="monospace" w:eastAsia="monospace" w:hAnsi="monospace"/>
    </w:rPr>
  </w:style>
  <w:style w:type="paragraph" w:customStyle="1" w:styleId="ae">
    <w:name w:val="首行缩进"/>
    <w:basedOn w:val="a"/>
    <w:qFormat/>
    <w:pPr>
      <w:ind w:firstLineChars="200" w:firstLine="480"/>
    </w:pPr>
    <w:rPr>
      <w:lang w:val="zh-CN"/>
    </w:rPr>
  </w:style>
  <w:style w:type="character" w:customStyle="1" w:styleId="hover">
    <w:name w:val="hover"/>
    <w:qFormat/>
    <w:rPr>
      <w:color w:val="5FB878"/>
    </w:rPr>
  </w:style>
  <w:style w:type="character" w:customStyle="1" w:styleId="Chara">
    <w:name w:val="页脚 Char"/>
    <w:qFormat/>
    <w:rPr>
      <w:kern w:val="2"/>
      <w:sz w:val="18"/>
    </w:rPr>
  </w:style>
  <w:style w:type="character" w:customStyle="1" w:styleId="Charb">
    <w:name w:val="批注文字 Char"/>
    <w:qFormat/>
    <w:rPr>
      <w:rFonts w:eastAsia="宋体"/>
      <w:kern w:val="2"/>
      <w:sz w:val="21"/>
      <w:szCs w:val="24"/>
      <w:lang w:val="en-US" w:eastAsia="zh-CN" w:bidi="ar-SA"/>
    </w:rPr>
  </w:style>
  <w:style w:type="character" w:customStyle="1" w:styleId="Charc">
    <w:name w:val="引用 Char"/>
    <w:link w:val="1fd"/>
    <w:qFormat/>
    <w:rPr>
      <w:i/>
      <w:iCs/>
      <w:color w:val="000000"/>
      <w:kern w:val="2"/>
      <w:sz w:val="21"/>
      <w:szCs w:val="24"/>
    </w:rPr>
  </w:style>
  <w:style w:type="paragraph" w:customStyle="1" w:styleId="1fd">
    <w:name w:val="引用1"/>
    <w:basedOn w:val="a"/>
    <w:link w:val="Charc"/>
    <w:qFormat/>
    <w:rPr>
      <w:i/>
      <w:iCs/>
      <w:color w:val="000000"/>
    </w:rPr>
  </w:style>
  <w:style w:type="character" w:customStyle="1" w:styleId="Chard">
    <w:name w:val="明显引用 Char"/>
    <w:link w:val="1fe"/>
    <w:qFormat/>
    <w:rPr>
      <w:b/>
      <w:bCs/>
      <w:i/>
      <w:iCs/>
      <w:color w:val="4F81BD"/>
      <w:kern w:val="2"/>
      <w:sz w:val="21"/>
      <w:szCs w:val="24"/>
    </w:rPr>
  </w:style>
  <w:style w:type="paragraph" w:customStyle="1" w:styleId="1fe">
    <w:name w:val="明显引用1"/>
    <w:basedOn w:val="a"/>
    <w:link w:val="Chard"/>
    <w:qFormat/>
    <w:pPr>
      <w:pBdr>
        <w:bottom w:val="single" w:sz="4" w:space="4" w:color="4F81BD"/>
      </w:pBdr>
      <w:spacing w:before="200" w:after="280"/>
      <w:ind w:left="936" w:right="936"/>
    </w:pPr>
    <w:rPr>
      <w:b/>
      <w:bCs/>
      <w:i/>
      <w:iCs/>
      <w:color w:val="4F81BD"/>
    </w:rPr>
  </w:style>
  <w:style w:type="character" w:customStyle="1" w:styleId="font161">
    <w:name w:val="font161"/>
    <w:qFormat/>
    <w:rPr>
      <w:b/>
      <w:bCs/>
      <w:sz w:val="32"/>
      <w:szCs w:val="32"/>
    </w:rPr>
  </w:style>
  <w:style w:type="character" w:customStyle="1" w:styleId="1ff">
    <w:name w:val="明显参考1"/>
    <w:qFormat/>
    <w:rPr>
      <w:b/>
      <w:bCs/>
      <w:color w:val="C0504D"/>
      <w:spacing w:val="5"/>
    </w:rPr>
  </w:style>
  <w:style w:type="character" w:customStyle="1" w:styleId="hover1">
    <w:name w:val="hover1"/>
    <w:qFormat/>
    <w:rPr>
      <w:color w:val="5FB878"/>
    </w:rPr>
  </w:style>
  <w:style w:type="character" w:customStyle="1" w:styleId="CharChar2">
    <w:name w:val="Char Char2"/>
    <w:qFormat/>
    <w:rPr>
      <w:rFonts w:eastAsia="宋体"/>
      <w:kern w:val="2"/>
      <w:sz w:val="21"/>
      <w:szCs w:val="24"/>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hover2">
    <w:name w:val="hover2"/>
    <w:qFormat/>
    <w:rPr>
      <w:color w:val="FFFFFF"/>
    </w:rPr>
  </w:style>
  <w:style w:type="character" w:customStyle="1" w:styleId="1ff0">
    <w:name w:val="不明显参考1"/>
    <w:qFormat/>
    <w:rPr>
      <w:color w:val="C0504D"/>
    </w:rPr>
  </w:style>
  <w:style w:type="character" w:customStyle="1" w:styleId="Chare">
    <w:name w:val="无间隔 Char"/>
    <w:link w:val="1ff1"/>
    <w:qFormat/>
    <w:rPr>
      <w:kern w:val="2"/>
      <w:sz w:val="21"/>
      <w:szCs w:val="24"/>
      <w:lang w:val="en-US" w:eastAsia="zh-CN" w:bidi="ar-SA"/>
    </w:rPr>
  </w:style>
  <w:style w:type="paragraph" w:customStyle="1" w:styleId="1ff1">
    <w:name w:val="无间隔1"/>
    <w:link w:val="Chare"/>
    <w:qFormat/>
    <w:pPr>
      <w:widowControl w:val="0"/>
      <w:jc w:val="both"/>
    </w:pPr>
    <w:rPr>
      <w:kern w:val="2"/>
      <w:sz w:val="21"/>
      <w:szCs w:val="24"/>
    </w:rPr>
  </w:style>
  <w:style w:type="character" w:customStyle="1" w:styleId="4Char">
    <w:name w:val="标题 4 Char"/>
    <w:qFormat/>
    <w:rPr>
      <w:rFonts w:ascii="Arial" w:eastAsia="黑体" w:hAnsi="Arial"/>
      <w:b/>
      <w:bCs/>
      <w:kern w:val="2"/>
      <w:sz w:val="28"/>
      <w:szCs w:val="28"/>
    </w:rPr>
  </w:style>
  <w:style w:type="character" w:customStyle="1" w:styleId="Charf">
    <w:name w:val="页眉 Char"/>
    <w:qFormat/>
    <w:rPr>
      <w:kern w:val="2"/>
      <w:sz w:val="18"/>
    </w:rPr>
  </w:style>
  <w:style w:type="character" w:customStyle="1" w:styleId="3Char2">
    <w:name w:val="标题 3 Char"/>
    <w:qFormat/>
    <w:rPr>
      <w:rFonts w:ascii="黑体" w:eastAsia="黑体" w:hAnsi="宋体"/>
      <w:bCs/>
      <w:kern w:val="2"/>
      <w:sz w:val="28"/>
      <w:szCs w:val="28"/>
    </w:rPr>
  </w:style>
  <w:style w:type="character" w:customStyle="1" w:styleId="1ff2">
    <w:name w:val="书籍标题1"/>
    <w:qFormat/>
    <w:rPr>
      <w:b/>
      <w:bCs/>
      <w:spacing w:val="5"/>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ff3">
    <w:name w:val="不明显强调1"/>
    <w:qFormat/>
    <w:rPr>
      <w:i/>
      <w:iCs/>
      <w:color w:val="808080"/>
    </w:rPr>
  </w:style>
  <w:style w:type="character" w:customStyle="1" w:styleId="Charf0">
    <w:name w:val="样式 Char"/>
    <w:link w:val="af"/>
    <w:qFormat/>
    <w:rPr>
      <w:rFonts w:ascii="宋体" w:hAnsi="宋体"/>
      <w:sz w:val="24"/>
      <w:szCs w:val="24"/>
      <w:lang w:val="en-US" w:eastAsia="zh-CN" w:bidi="ar-SA"/>
    </w:rPr>
  </w:style>
  <w:style w:type="paragraph" w:customStyle="1" w:styleId="af">
    <w:name w:val="样式"/>
    <w:link w:val="Charf0"/>
    <w:qFormat/>
    <w:pPr>
      <w:widowControl w:val="0"/>
      <w:autoSpaceDE w:val="0"/>
      <w:autoSpaceDN w:val="0"/>
    </w:pPr>
    <w:rPr>
      <w:rFonts w:ascii="宋体" w:hAnsi="宋体"/>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ff4">
    <w:name w:val="明显强调1"/>
    <w:qFormat/>
    <w:rPr>
      <w:b/>
      <w:bCs/>
      <w:i/>
      <w:iCs/>
      <w:color w:val="4F81BD"/>
    </w:rPr>
  </w:style>
  <w:style w:type="paragraph" w:customStyle="1" w:styleId="xl27">
    <w:name w:val="xl27"/>
    <w:basedOn w:val="a"/>
    <w:qFormat/>
    <w:pPr>
      <w:widowControl/>
      <w:spacing w:before="100" w:beforeAutospacing="1" w:after="100" w:afterAutospacing="1"/>
      <w:jc w:val="center"/>
    </w:pPr>
    <w:rPr>
      <w:rFonts w:ascii="宋体" w:hAnsi="宋体"/>
      <w:kern w:val="0"/>
      <w:sz w:val="36"/>
      <w:szCs w:val="20"/>
    </w:rPr>
  </w:style>
  <w:style w:type="paragraph" w:customStyle="1" w:styleId="5">
    <w:name w:val="样式5"/>
    <w:basedOn w:val="a"/>
    <w:qFormat/>
    <w:pPr>
      <w:spacing w:line="400" w:lineRule="exact"/>
      <w:ind w:firstLineChars="200" w:firstLine="200"/>
    </w:pPr>
    <w:rPr>
      <w:rFonts w:ascii="Calibri" w:hAnsi="Calibri"/>
      <w:szCs w:val="22"/>
    </w:rPr>
  </w:style>
  <w:style w:type="paragraph" w:customStyle="1" w:styleId="Charf1">
    <w:name w:val="Char"/>
    <w:basedOn w:val="a"/>
    <w:qFormat/>
    <w:rPr>
      <w:szCs w:val="21"/>
    </w:rPr>
  </w:style>
  <w:style w:type="paragraph" w:customStyle="1" w:styleId="CharChar2CharChar">
    <w:name w:val="Char Char2 Char Char"/>
    <w:basedOn w:val="16"/>
    <w:qFormat/>
    <w:rPr>
      <w:rFonts w:ascii="Tahoma" w:hAnsi="Tahoma" w:hint="eastAsia"/>
      <w:sz w:val="24"/>
    </w:rPr>
  </w:style>
  <w:style w:type="paragraph" w:customStyle="1" w:styleId="16620">
    <w:name w:val="样式 标题 1 + 黑体 三号 非加粗 居中 段前: 6 磅 段后: 6 磅 行距: 固定值 20 磅"/>
    <w:basedOn w:val="11"/>
    <w:qFormat/>
    <w:pPr>
      <w:spacing w:before="120" w:after="120" w:line="400" w:lineRule="exact"/>
    </w:pPr>
    <w:rPr>
      <w:rFonts w:ascii="黑体" w:eastAsia="黑体" w:hAnsi="黑体"/>
      <w:b w:val="0"/>
      <w:bCs w:val="0"/>
      <w:sz w:val="32"/>
      <w:szCs w:val="20"/>
    </w:rPr>
  </w:style>
  <w:style w:type="paragraph" w:customStyle="1" w:styleId="1ff5">
    <w:name w:val="1"/>
    <w:basedOn w:val="a"/>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b w:val="0"/>
      <w:bCs w:val="0"/>
      <w:sz w:val="28"/>
      <w:szCs w:val="20"/>
    </w:rPr>
  </w:style>
  <w:style w:type="paragraph" w:customStyle="1" w:styleId="af0">
    <w:name w:val="表格"/>
    <w:basedOn w:val="a"/>
    <w:qFormat/>
    <w:pPr>
      <w:jc w:val="center"/>
    </w:pPr>
    <w:rPr>
      <w:rFonts w:ascii="华文细黑" w:hAnsi="华文细黑"/>
      <w:kern w:val="0"/>
    </w:rPr>
  </w:style>
  <w:style w:type="paragraph" w:customStyle="1" w:styleId="TOC1">
    <w:name w:val="TOC 标题1"/>
    <w:basedOn w:val="11"/>
    <w:qFormat/>
    <w:pPr>
      <w:spacing w:line="578" w:lineRule="auto"/>
      <w:outlineLvl w:val="9"/>
    </w:pPr>
  </w:style>
  <w:style w:type="paragraph" w:customStyle="1" w:styleId="22">
    <w:name w:val="样式2"/>
    <w:basedOn w:val="31"/>
    <w:qFormat/>
  </w:style>
  <w:style w:type="paragraph" w:customStyle="1" w:styleId="6">
    <w:name w:val="6'"/>
    <w:basedOn w:val="a"/>
    <w:qFormat/>
    <w:pPr>
      <w:autoSpaceDE w:val="0"/>
      <w:autoSpaceDN w:val="0"/>
      <w:snapToGrid w:val="0"/>
      <w:spacing w:line="320" w:lineRule="exact"/>
      <w:jc w:val="center"/>
    </w:pPr>
    <w:rPr>
      <w:spacing w:val="20"/>
      <w:kern w:val="28"/>
    </w:rPr>
  </w:style>
  <w:style w:type="paragraph" w:customStyle="1" w:styleId="1ff6">
    <w:name w:val="样式1"/>
    <w:basedOn w:val="31"/>
    <w:qFormat/>
    <w:rPr>
      <w:rFonts w:eastAsia="Arial"/>
    </w:rPr>
  </w:style>
  <w:style w:type="paragraph" w:customStyle="1" w:styleId="4">
    <w:name w:val="样式4"/>
    <w:basedOn w:val="31"/>
    <w:qFormat/>
    <w:rPr>
      <w:rFonts w:eastAsia="Arial"/>
    </w:rPr>
  </w:style>
  <w:style w:type="paragraph" w:customStyle="1" w:styleId="3">
    <w:name w:val="样式3"/>
    <w:basedOn w:val="31"/>
    <w:qFormat/>
    <w:rPr>
      <w:rFonts w:eastAsia="Arial"/>
    </w:rPr>
  </w:style>
  <w:style w:type="paragraph" w:customStyle="1" w:styleId="378020">
    <w:name w:val="样式 标题 3 + (中文) 黑体 小四 非加粗 段前: 7.8 磅 段后: 0 磅 行距: 固定值 20 磅"/>
    <w:basedOn w:val="31"/>
    <w:qFormat/>
    <w:pPr>
      <w:spacing w:before="0" w:after="0" w:line="400" w:lineRule="exact"/>
    </w:pPr>
    <w:rPr>
      <w:b/>
      <w:bCs/>
    </w:rPr>
  </w:style>
  <w:style w:type="paragraph" w:customStyle="1" w:styleId="PersonalName">
    <w:name w:val="Personal Name"/>
    <w:basedOn w:val="1f3"/>
    <w:qFormat/>
    <w:rPr>
      <w:rFonts w:ascii="Impact" w:hAnsi="Impact"/>
      <w:b w:val="0"/>
      <w:caps/>
      <w:color w:val="000000"/>
      <w:sz w:val="28"/>
      <w:szCs w:val="28"/>
    </w:rPr>
  </w:style>
  <w:style w:type="paragraph" w:customStyle="1" w:styleId="215">
    <w:name w:val="样式 标题 2 + 黑色 行距: 1.5 倍行距"/>
    <w:basedOn w:val="21"/>
    <w:qFormat/>
    <w:pPr>
      <w:spacing w:line="360" w:lineRule="auto"/>
    </w:pPr>
    <w:rPr>
      <w:rFonts w:eastAsia="宋体"/>
      <w:color w:val="000000"/>
      <w:szCs w:val="20"/>
    </w:rPr>
  </w:style>
  <w:style w:type="paragraph" w:customStyle="1" w:styleId="af1">
    <w:name w:val="表格文字"/>
    <w:basedOn w:val="a"/>
    <w:qFormat/>
    <w:pPr>
      <w:spacing w:line="420" w:lineRule="atLeast"/>
      <w:jc w:val="left"/>
    </w:pPr>
    <w:rPr>
      <w:kern w:val="0"/>
    </w:rPr>
  </w:style>
  <w:style w:type="paragraph" w:customStyle="1" w:styleId="Charf2">
    <w:name w:val="Char"/>
    <w:basedOn w:val="a"/>
    <w:qFormat/>
    <w:pPr>
      <w:tabs>
        <w:tab w:val="left" w:pos="360"/>
      </w:tabs>
    </w:pPr>
    <w:rPr>
      <w:sz w:val="24"/>
    </w:rPr>
  </w:style>
  <w:style w:type="paragraph" w:customStyle="1" w:styleId="2150">
    <w:name w:val="标题 2 + 黑色 行距: 1.5 倍行距"/>
    <w:basedOn w:val="21"/>
    <w:qFormat/>
    <w:pPr>
      <w:spacing w:line="360" w:lineRule="auto"/>
    </w:pPr>
    <w:rPr>
      <w:rFonts w:eastAsia="宋体"/>
      <w:color w:val="000000"/>
      <w:szCs w:val="20"/>
    </w:rPr>
  </w:style>
  <w:style w:type="paragraph" w:customStyle="1" w:styleId="1ff7">
    <w:name w:val="纯文本1"/>
    <w:basedOn w:val="a"/>
    <w:qFormat/>
    <w:rPr>
      <w:rFonts w:ascii="宋体" w:eastAsia="楷体_GB2312" w:hAnsi="Courier New"/>
      <w:sz w:val="26"/>
    </w:rPr>
  </w:style>
  <w:style w:type="paragraph" w:customStyle="1" w:styleId="1ff8">
    <w:name w:val="列出段落1"/>
    <w:basedOn w:val="a"/>
    <w:qFormat/>
    <w:pPr>
      <w:ind w:firstLineChars="200" w:firstLine="420"/>
    </w:pPr>
  </w:style>
  <w:style w:type="character" w:customStyle="1" w:styleId="NormalCharacter">
    <w:name w:val="NormalCharacter"/>
    <w:qFormat/>
  </w:style>
  <w:style w:type="paragraph" w:customStyle="1" w:styleId="Heading2">
    <w:name w:val="Heading2"/>
    <w:basedOn w:val="a"/>
    <w:qFormat/>
    <w:pPr>
      <w:keepNext/>
      <w:keepLines/>
      <w:spacing w:before="260" w:after="260" w:line="416" w:lineRule="auto"/>
    </w:pPr>
    <w:rPr>
      <w:rFonts w:ascii="Cambria" w:hAnsi="Cambria"/>
      <w:b/>
      <w:bCs/>
      <w:sz w:val="32"/>
      <w:szCs w:val="32"/>
    </w:rPr>
  </w:style>
  <w:style w:type="character" w:customStyle="1" w:styleId="font31">
    <w:name w:val="font31"/>
    <w:qFormat/>
    <w:rPr>
      <w:rFonts w:ascii="宋体" w:eastAsia="宋体" w:hAnsi="宋体" w:hint="eastAsia"/>
      <w:color w:val="000000"/>
      <w:sz w:val="26"/>
      <w:szCs w:val="26"/>
    </w:rPr>
  </w:style>
  <w:style w:type="character" w:customStyle="1" w:styleId="font11">
    <w:name w:val="font11"/>
    <w:qFormat/>
    <w:rPr>
      <w:rFonts w:ascii="宋体" w:eastAsia="宋体" w:hAnsi="宋体" w:hint="eastAsia"/>
      <w:color w:val="000000"/>
      <w:sz w:val="26"/>
      <w:szCs w:val="26"/>
    </w:rPr>
  </w:style>
  <w:style w:type="character" w:customStyle="1" w:styleId="font21">
    <w:name w:val="font21"/>
    <w:qFormat/>
    <w:rPr>
      <w:rFonts w:ascii="宋体" w:eastAsia="宋体" w:hAnsi="宋体" w:hint="eastAsia"/>
      <w:b/>
      <w:color w:val="000000"/>
      <w:sz w:val="22"/>
      <w:szCs w:val="22"/>
    </w:rPr>
  </w:style>
  <w:style w:type="paragraph" w:customStyle="1" w:styleId="af2">
    <w:name w:val="目录"/>
    <w:basedOn w:val="a"/>
    <w:qFormat/>
    <w:pPr>
      <w:widowControl/>
      <w:jc w:val="center"/>
    </w:pPr>
    <w:rPr>
      <w:rFonts w:ascii="宋体"/>
      <w:b/>
      <w:kern w:val="0"/>
      <w:sz w:val="36"/>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34"/>
    <w:qFormat/>
    <w:pPr>
      <w:ind w:firstLineChars="200" w:firstLine="420"/>
    </w:p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rPr>
  </w:style>
  <w:style w:type="character" w:styleId="af5">
    <w:name w:val="Hyperlink"/>
    <w:uiPriority w:val="99"/>
    <w:rsid w:val="00A2508B"/>
    <w:rPr>
      <w:color w:val="0000FF"/>
      <w:u w:val="single"/>
    </w:rPr>
  </w:style>
  <w:style w:type="character" w:customStyle="1" w:styleId="UnresolvedMention">
    <w:name w:val="Unresolved Mention"/>
    <w:uiPriority w:val="99"/>
    <w:semiHidden/>
    <w:unhideWhenUsed/>
    <w:rsid w:val="00A250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qFormat/>
    <w:pPr>
      <w:keepNext/>
      <w:keepLines/>
      <w:spacing w:before="60" w:after="60" w:line="412" w:lineRule="auto"/>
      <w:outlineLvl w:val="1"/>
    </w:pPr>
    <w:rPr>
      <w:rFonts w:ascii="Arial" w:eastAsia="黑体" w:hAnsi="Arial"/>
      <w:b/>
      <w:bCs/>
      <w:szCs w:val="32"/>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next w:val="a7"/>
    <w:qFormat/>
    <w:pPr>
      <w:spacing w:line="360" w:lineRule="auto"/>
      <w:ind w:firstLine="420"/>
    </w:pPr>
    <w:rPr>
      <w:rFonts w:ascii="宋体"/>
      <w:sz w:val="24"/>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sz w:val="28"/>
    </w:r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6"/>
    <w:qFormat/>
    <w:pPr>
      <w:snapToGrid w:val="0"/>
      <w:spacing w:after="120"/>
      <w:ind w:left="420" w:firstLine="210"/>
    </w:pPr>
  </w:style>
  <w:style w:type="character" w:styleId="ac">
    <w:name w:val="page number"/>
    <w:qFormat/>
  </w:style>
  <w:style w:type="paragraph" w:customStyle="1" w:styleId="11">
    <w:name w:val="标题 11"/>
    <w:basedOn w:val="a"/>
    <w:link w:val="1Char"/>
    <w:qFormat/>
    <w:pPr>
      <w:keepNext/>
      <w:keepLines/>
      <w:spacing w:before="340" w:after="330" w:line="576" w:lineRule="auto"/>
      <w:jc w:val="center"/>
      <w:outlineLvl w:val="0"/>
    </w:pPr>
    <w:rPr>
      <w:b/>
      <w:bCs/>
      <w:kern w:val="44"/>
      <w:sz w:val="44"/>
      <w:szCs w:val="44"/>
    </w:rPr>
  </w:style>
  <w:style w:type="paragraph" w:customStyle="1" w:styleId="21">
    <w:name w:val="标题 21"/>
    <w:basedOn w:val="a"/>
    <w:link w:val="2Char"/>
    <w:qFormat/>
    <w:pPr>
      <w:keepNext/>
      <w:keepLines/>
      <w:spacing w:before="260" w:after="260" w:line="415" w:lineRule="auto"/>
      <w:outlineLvl w:val="1"/>
    </w:pPr>
    <w:rPr>
      <w:rFonts w:ascii="Arial" w:eastAsia="黑体" w:hAnsi="Arial"/>
      <w:b/>
      <w:bCs/>
      <w:sz w:val="32"/>
      <w:szCs w:val="32"/>
    </w:rPr>
  </w:style>
  <w:style w:type="paragraph" w:customStyle="1" w:styleId="31">
    <w:name w:val="标题 31"/>
    <w:basedOn w:val="a"/>
    <w:link w:val="3Char1"/>
    <w:qFormat/>
    <w:pPr>
      <w:keepNext/>
      <w:keepLines/>
      <w:spacing w:before="20" w:after="20" w:line="415" w:lineRule="auto"/>
      <w:ind w:firstLineChars="49" w:firstLine="137"/>
      <w:outlineLvl w:val="2"/>
    </w:pPr>
    <w:rPr>
      <w:rFonts w:eastAsia="黑体" w:hAnsi="黑体"/>
      <w:sz w:val="24"/>
      <w:szCs w:val="20"/>
    </w:rPr>
  </w:style>
  <w:style w:type="paragraph" w:customStyle="1" w:styleId="41">
    <w:name w:val="标题 41"/>
    <w:basedOn w:val="a"/>
    <w:link w:val="4Char1"/>
    <w:qFormat/>
    <w:pPr>
      <w:keepNext/>
      <w:keepLines/>
      <w:spacing w:before="280" w:after="290" w:line="374" w:lineRule="auto"/>
      <w:outlineLvl w:val="3"/>
    </w:pPr>
    <w:rPr>
      <w:rFonts w:ascii="Cambria" w:hAnsi="Cambria" w:hint="eastAsia"/>
      <w:b/>
      <w:sz w:val="28"/>
      <w:szCs w:val="20"/>
    </w:rPr>
  </w:style>
  <w:style w:type="paragraph" w:customStyle="1" w:styleId="51">
    <w:name w:val="标题 51"/>
    <w:basedOn w:val="a"/>
    <w:link w:val="5Char"/>
    <w:qFormat/>
    <w:pPr>
      <w:keepNext/>
      <w:keepLines/>
      <w:spacing w:before="280" w:after="290" w:line="376" w:lineRule="auto"/>
      <w:outlineLvl w:val="4"/>
    </w:pPr>
    <w:rPr>
      <w:b/>
      <w:bCs/>
      <w:sz w:val="28"/>
      <w:szCs w:val="28"/>
    </w:rPr>
  </w:style>
  <w:style w:type="paragraph" w:customStyle="1" w:styleId="61">
    <w:name w:val="标题 61"/>
    <w:basedOn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customStyle="1" w:styleId="71">
    <w:name w:val="标题 71"/>
    <w:basedOn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customStyle="1" w:styleId="81">
    <w:name w:val="标题 81"/>
    <w:basedOn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customStyle="1" w:styleId="91">
    <w:name w:val="标题 91"/>
    <w:basedOn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customStyle="1" w:styleId="12">
    <w:name w:val="默认段落字体1"/>
    <w:qFormat/>
  </w:style>
  <w:style w:type="table" w:customStyle="1" w:styleId="13">
    <w:name w:val="普通表格1"/>
    <w:semiHidden/>
    <w:qFormat/>
    <w:tblPr>
      <w:tblCellMar>
        <w:top w:w="0" w:type="dxa"/>
        <w:left w:w="0" w:type="dxa"/>
        <w:bottom w:w="0" w:type="dxa"/>
        <w:right w:w="0" w:type="dxa"/>
      </w:tblCellMar>
    </w:tblPr>
  </w:style>
  <w:style w:type="paragraph" w:customStyle="1" w:styleId="ad">
    <w:name w:val="段"/>
    <w:next w:val="a"/>
    <w:qFormat/>
    <w:pPr>
      <w:autoSpaceDE w:val="0"/>
      <w:autoSpaceDN w:val="0"/>
      <w:snapToGrid w:val="0"/>
      <w:spacing w:line="360" w:lineRule="auto"/>
      <w:ind w:firstLineChars="200" w:firstLine="200"/>
      <w:jc w:val="both"/>
    </w:pPr>
    <w:rPr>
      <w:rFonts w:ascii="宋体"/>
      <w:sz w:val="24"/>
      <w:szCs w:val="22"/>
    </w:rPr>
  </w:style>
  <w:style w:type="character" w:customStyle="1" w:styleId="1Char">
    <w:name w:val="标题 1 Char"/>
    <w:link w:val="1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1">
    <w:name w:val="标题 3 Char1"/>
    <w:link w:val="31"/>
    <w:qFormat/>
    <w:rPr>
      <w:rFonts w:eastAsia="黑体" w:hAnsi="黑体"/>
      <w:kern w:val="2"/>
      <w:sz w:val="24"/>
    </w:rPr>
  </w:style>
  <w:style w:type="character" w:customStyle="1" w:styleId="4Char1">
    <w:name w:val="标题 4 Char1"/>
    <w:link w:val="41"/>
    <w:qFormat/>
    <w:rPr>
      <w:rFonts w:ascii="Cambria" w:eastAsia="宋体" w:hAnsi="Cambria" w:hint="eastAsia"/>
      <w:b/>
      <w:kern w:val="2"/>
      <w:sz w:val="28"/>
    </w:rPr>
  </w:style>
  <w:style w:type="character" w:customStyle="1" w:styleId="5Char">
    <w:name w:val="标题 5 Char"/>
    <w:link w:val="51"/>
    <w:semiHidden/>
    <w:qFormat/>
    <w:rPr>
      <w:b/>
      <w:bCs/>
      <w:kern w:val="2"/>
      <w:sz w:val="28"/>
      <w:szCs w:val="28"/>
    </w:rPr>
  </w:style>
  <w:style w:type="character" w:customStyle="1" w:styleId="6Char">
    <w:name w:val="标题 6 Char"/>
    <w:link w:val="61"/>
    <w:qFormat/>
    <w:rPr>
      <w:rFonts w:ascii="Arial" w:eastAsia="黑体" w:hAnsi="Arial"/>
      <w:b/>
      <w:bCs/>
      <w:sz w:val="24"/>
      <w:szCs w:val="24"/>
    </w:rPr>
  </w:style>
  <w:style w:type="character" w:customStyle="1" w:styleId="7Char">
    <w:name w:val="标题 7 Char"/>
    <w:link w:val="71"/>
    <w:qFormat/>
    <w:rPr>
      <w:b/>
      <w:bCs/>
      <w:sz w:val="24"/>
      <w:szCs w:val="24"/>
    </w:rPr>
  </w:style>
  <w:style w:type="character" w:customStyle="1" w:styleId="8Char">
    <w:name w:val="标题 8 Char"/>
    <w:link w:val="81"/>
    <w:qFormat/>
    <w:rPr>
      <w:rFonts w:ascii="Arial" w:eastAsia="黑体" w:hAnsi="Arial"/>
      <w:sz w:val="24"/>
      <w:szCs w:val="24"/>
    </w:rPr>
  </w:style>
  <w:style w:type="character" w:customStyle="1" w:styleId="9Char">
    <w:name w:val="标题 9 Char"/>
    <w:link w:val="91"/>
    <w:qFormat/>
    <w:rPr>
      <w:rFonts w:ascii="Arial" w:eastAsia="黑体" w:hAnsi="Arial"/>
      <w:sz w:val="21"/>
      <w:szCs w:val="21"/>
    </w:rPr>
  </w:style>
  <w:style w:type="paragraph" w:customStyle="1" w:styleId="710">
    <w:name w:val="目录 71"/>
    <w:basedOn w:val="a"/>
    <w:qFormat/>
    <w:pPr>
      <w:ind w:leftChars="1200" w:left="2520"/>
    </w:pPr>
  </w:style>
  <w:style w:type="paragraph" w:customStyle="1" w:styleId="14">
    <w:name w:val="正文缩进1"/>
    <w:basedOn w:val="a"/>
    <w:link w:val="Char"/>
    <w:qFormat/>
    <w:pPr>
      <w:ind w:firstLine="420"/>
    </w:pPr>
    <w:rPr>
      <w:b/>
      <w:sz w:val="24"/>
      <w:szCs w:val="20"/>
    </w:rPr>
  </w:style>
  <w:style w:type="character" w:customStyle="1" w:styleId="Char">
    <w:name w:val="正文缩进 Char"/>
    <w:link w:val="14"/>
    <w:qFormat/>
    <w:rPr>
      <w:b/>
      <w:kern w:val="2"/>
      <w:sz w:val="24"/>
    </w:rPr>
  </w:style>
  <w:style w:type="paragraph" w:customStyle="1" w:styleId="15">
    <w:name w:val="题注1"/>
    <w:basedOn w:val="a"/>
    <w:qFormat/>
    <w:rPr>
      <w:rFonts w:ascii="Cambria" w:eastAsia="黑体" w:hAnsi="Cambria"/>
      <w:sz w:val="20"/>
      <w:szCs w:val="20"/>
    </w:rPr>
  </w:style>
  <w:style w:type="paragraph" w:customStyle="1" w:styleId="16">
    <w:name w:val="文档结构图1"/>
    <w:basedOn w:val="a"/>
    <w:link w:val="Char0"/>
    <w:qFormat/>
    <w:pPr>
      <w:shd w:val="clear" w:color="auto" w:fill="000080"/>
    </w:pPr>
  </w:style>
  <w:style w:type="character" w:customStyle="1" w:styleId="Char0">
    <w:name w:val="文档结构图 Char"/>
    <w:link w:val="16"/>
    <w:qFormat/>
    <w:rPr>
      <w:kern w:val="2"/>
      <w:sz w:val="21"/>
      <w:szCs w:val="24"/>
      <w:shd w:val="clear" w:color="auto" w:fill="000080"/>
    </w:rPr>
  </w:style>
  <w:style w:type="paragraph" w:customStyle="1" w:styleId="17">
    <w:name w:val="批注文字1"/>
    <w:basedOn w:val="a"/>
    <w:link w:val="Char1"/>
    <w:qFormat/>
    <w:pPr>
      <w:jc w:val="left"/>
    </w:pPr>
    <w:rPr>
      <w:szCs w:val="20"/>
    </w:rPr>
  </w:style>
  <w:style w:type="character" w:customStyle="1" w:styleId="Char1">
    <w:name w:val="批注文字 Char1"/>
    <w:link w:val="17"/>
    <w:semiHidden/>
    <w:qFormat/>
    <w:rPr>
      <w:kern w:val="2"/>
      <w:sz w:val="21"/>
    </w:rPr>
  </w:style>
  <w:style w:type="paragraph" w:customStyle="1" w:styleId="310">
    <w:name w:val="正文文本 31"/>
    <w:basedOn w:val="a"/>
    <w:link w:val="3Char"/>
    <w:qFormat/>
    <w:rPr>
      <w:rFonts w:ascii="宋体"/>
      <w:sz w:val="24"/>
      <w:szCs w:val="20"/>
    </w:rPr>
  </w:style>
  <w:style w:type="character" w:customStyle="1" w:styleId="3Char">
    <w:name w:val="正文文本 3 Char"/>
    <w:link w:val="310"/>
    <w:qFormat/>
    <w:rPr>
      <w:rFonts w:ascii="宋体"/>
      <w:kern w:val="2"/>
      <w:sz w:val="24"/>
    </w:rPr>
  </w:style>
  <w:style w:type="paragraph" w:customStyle="1" w:styleId="18">
    <w:name w:val="正文文本1"/>
    <w:basedOn w:val="a"/>
    <w:link w:val="Char2"/>
    <w:qFormat/>
    <w:pPr>
      <w:spacing w:after="120"/>
    </w:pPr>
  </w:style>
  <w:style w:type="character" w:customStyle="1" w:styleId="Char2">
    <w:name w:val="正文文本 Char"/>
    <w:link w:val="18"/>
    <w:qFormat/>
    <w:rPr>
      <w:kern w:val="2"/>
      <w:sz w:val="21"/>
      <w:szCs w:val="24"/>
    </w:rPr>
  </w:style>
  <w:style w:type="paragraph" w:customStyle="1" w:styleId="19">
    <w:name w:val="正文文本缩进1"/>
    <w:basedOn w:val="a"/>
    <w:link w:val="Char3"/>
    <w:qFormat/>
    <w:pPr>
      <w:spacing w:line="360" w:lineRule="auto"/>
      <w:ind w:firstLine="420"/>
    </w:pPr>
    <w:rPr>
      <w:rFonts w:ascii="宋体"/>
      <w:sz w:val="24"/>
      <w:szCs w:val="20"/>
    </w:rPr>
  </w:style>
  <w:style w:type="character" w:customStyle="1" w:styleId="Char3">
    <w:name w:val="正文文本缩进 Char"/>
    <w:link w:val="19"/>
    <w:qFormat/>
    <w:rPr>
      <w:rFonts w:ascii="宋体"/>
      <w:kern w:val="2"/>
      <w:sz w:val="24"/>
    </w:rPr>
  </w:style>
  <w:style w:type="paragraph" w:customStyle="1" w:styleId="1a">
    <w:name w:val="寄信人地址1"/>
    <w:basedOn w:val="a"/>
    <w:qFormat/>
    <w:pPr>
      <w:snapToGrid w:val="0"/>
    </w:pPr>
    <w:rPr>
      <w:rFonts w:ascii="Arial" w:hAnsi="Arial"/>
    </w:rPr>
  </w:style>
  <w:style w:type="paragraph" w:customStyle="1" w:styleId="510">
    <w:name w:val="目录 51"/>
    <w:basedOn w:val="a"/>
    <w:qFormat/>
    <w:pPr>
      <w:ind w:leftChars="800" w:left="1680"/>
    </w:pPr>
  </w:style>
  <w:style w:type="paragraph" w:customStyle="1" w:styleId="311">
    <w:name w:val="目录 31"/>
    <w:basedOn w:val="a"/>
    <w:qFormat/>
    <w:pPr>
      <w:ind w:leftChars="400" w:left="840"/>
    </w:pPr>
  </w:style>
  <w:style w:type="paragraph" w:customStyle="1" w:styleId="110">
    <w:name w:val="纯文本11"/>
    <w:basedOn w:val="a"/>
    <w:link w:val="Char4"/>
    <w:qFormat/>
    <w:rPr>
      <w:rFonts w:ascii="宋体" w:hAnsi="Courier New"/>
      <w:sz w:val="28"/>
      <w:szCs w:val="20"/>
    </w:rPr>
  </w:style>
  <w:style w:type="character" w:customStyle="1" w:styleId="Char4">
    <w:name w:val="纯文本 Char"/>
    <w:link w:val="110"/>
    <w:qFormat/>
    <w:rPr>
      <w:rFonts w:ascii="宋体" w:hAnsi="Courier New"/>
      <w:kern w:val="2"/>
      <w:sz w:val="28"/>
    </w:rPr>
  </w:style>
  <w:style w:type="paragraph" w:customStyle="1" w:styleId="810">
    <w:name w:val="目录 81"/>
    <w:basedOn w:val="a"/>
    <w:qFormat/>
    <w:pPr>
      <w:ind w:leftChars="1400" w:left="2940"/>
    </w:pPr>
  </w:style>
  <w:style w:type="paragraph" w:customStyle="1" w:styleId="1b">
    <w:name w:val="日期1"/>
    <w:basedOn w:val="a"/>
    <w:qFormat/>
    <w:pPr>
      <w:ind w:leftChars="2500" w:left="100"/>
    </w:pPr>
  </w:style>
  <w:style w:type="paragraph" w:customStyle="1" w:styleId="210">
    <w:name w:val="正文文本缩进 21"/>
    <w:basedOn w:val="a"/>
    <w:link w:val="2Char0"/>
    <w:qFormat/>
    <w:pPr>
      <w:spacing w:line="420" w:lineRule="exact"/>
      <w:ind w:firstLine="525"/>
    </w:pPr>
    <w:rPr>
      <w:rFonts w:ascii="宋体"/>
      <w:szCs w:val="20"/>
    </w:rPr>
  </w:style>
  <w:style w:type="character" w:customStyle="1" w:styleId="2Char0">
    <w:name w:val="正文文本缩进 2 Char"/>
    <w:link w:val="210"/>
    <w:qFormat/>
    <w:rPr>
      <w:rFonts w:ascii="宋体"/>
      <w:kern w:val="2"/>
      <w:sz w:val="21"/>
    </w:rPr>
  </w:style>
  <w:style w:type="paragraph" w:customStyle="1" w:styleId="1c">
    <w:name w:val="批注框文本1"/>
    <w:basedOn w:val="a"/>
    <w:link w:val="Char5"/>
    <w:qFormat/>
    <w:rPr>
      <w:sz w:val="18"/>
      <w:szCs w:val="18"/>
    </w:rPr>
  </w:style>
  <w:style w:type="character" w:customStyle="1" w:styleId="Char5">
    <w:name w:val="批注框文本 Char"/>
    <w:link w:val="1c"/>
    <w:semiHidden/>
    <w:qFormat/>
    <w:rPr>
      <w:kern w:val="2"/>
      <w:sz w:val="18"/>
      <w:szCs w:val="18"/>
    </w:rPr>
  </w:style>
  <w:style w:type="paragraph" w:customStyle="1" w:styleId="1d">
    <w:name w:val="页脚1"/>
    <w:basedOn w:val="a"/>
    <w:link w:val="Char10"/>
    <w:qFormat/>
    <w:pPr>
      <w:tabs>
        <w:tab w:val="center" w:pos="4153"/>
        <w:tab w:val="right" w:pos="8306"/>
      </w:tabs>
      <w:snapToGrid w:val="0"/>
      <w:jc w:val="left"/>
    </w:pPr>
    <w:rPr>
      <w:sz w:val="18"/>
      <w:szCs w:val="20"/>
    </w:rPr>
  </w:style>
  <w:style w:type="character" w:customStyle="1" w:styleId="Char10">
    <w:name w:val="页脚 Char1"/>
    <w:link w:val="1d"/>
    <w:qFormat/>
    <w:rPr>
      <w:rFonts w:eastAsia="宋体"/>
      <w:kern w:val="2"/>
      <w:sz w:val="18"/>
    </w:rPr>
  </w:style>
  <w:style w:type="paragraph" w:customStyle="1" w:styleId="1e">
    <w:name w:val="页眉1"/>
    <w:basedOn w:val="a"/>
    <w:link w:val="Char11"/>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20"/>
    </w:rPr>
  </w:style>
  <w:style w:type="character" w:customStyle="1" w:styleId="Char11">
    <w:name w:val="页眉 Char1"/>
    <w:link w:val="1e"/>
    <w:qFormat/>
    <w:rPr>
      <w:rFonts w:eastAsia="宋体"/>
      <w:kern w:val="2"/>
      <w:sz w:val="18"/>
      <w:lang w:val="en-US" w:eastAsia="zh-CN"/>
    </w:rPr>
  </w:style>
  <w:style w:type="paragraph" w:customStyle="1" w:styleId="111">
    <w:name w:val="目录 11"/>
    <w:basedOn w:val="a"/>
    <w:qFormat/>
  </w:style>
  <w:style w:type="paragraph" w:customStyle="1" w:styleId="410">
    <w:name w:val="目录 41"/>
    <w:basedOn w:val="a"/>
    <w:qFormat/>
    <w:pPr>
      <w:ind w:leftChars="600" w:left="1260"/>
    </w:pPr>
  </w:style>
  <w:style w:type="paragraph" w:customStyle="1" w:styleId="1f">
    <w:name w:val="副标题1"/>
    <w:basedOn w:val="a"/>
    <w:link w:val="Char6"/>
    <w:qFormat/>
    <w:pPr>
      <w:spacing w:before="240" w:after="60" w:line="312" w:lineRule="auto"/>
      <w:jc w:val="center"/>
      <w:outlineLvl w:val="1"/>
    </w:pPr>
    <w:rPr>
      <w:rFonts w:ascii="Cambria" w:hAnsi="Cambria"/>
      <w:b/>
      <w:bCs/>
      <w:kern w:val="28"/>
      <w:sz w:val="32"/>
      <w:szCs w:val="32"/>
    </w:rPr>
  </w:style>
  <w:style w:type="character" w:customStyle="1" w:styleId="Char6">
    <w:name w:val="副标题 Char"/>
    <w:link w:val="1f"/>
    <w:qFormat/>
    <w:rPr>
      <w:rFonts w:ascii="Cambria" w:hAnsi="Cambria"/>
      <w:b/>
      <w:bCs/>
      <w:kern w:val="28"/>
      <w:sz w:val="32"/>
      <w:szCs w:val="32"/>
    </w:rPr>
  </w:style>
  <w:style w:type="paragraph" w:customStyle="1" w:styleId="1f0">
    <w:name w:val="脚注文本1"/>
    <w:basedOn w:val="a"/>
    <w:link w:val="Char7"/>
    <w:qFormat/>
    <w:rPr>
      <w:sz w:val="20"/>
      <w:szCs w:val="20"/>
    </w:rPr>
  </w:style>
  <w:style w:type="character" w:customStyle="1" w:styleId="Char7">
    <w:name w:val="脚注文本 Char"/>
    <w:link w:val="1f0"/>
    <w:qFormat/>
    <w:rPr>
      <w:kern w:val="2"/>
    </w:rPr>
  </w:style>
  <w:style w:type="paragraph" w:customStyle="1" w:styleId="610">
    <w:name w:val="目录 61"/>
    <w:basedOn w:val="a"/>
    <w:qFormat/>
    <w:pPr>
      <w:ind w:leftChars="1000" w:left="2100"/>
    </w:pPr>
  </w:style>
  <w:style w:type="paragraph" w:customStyle="1" w:styleId="312">
    <w:name w:val="正文文本缩进 31"/>
    <w:basedOn w:val="a"/>
    <w:link w:val="3Char0"/>
    <w:qFormat/>
    <w:pPr>
      <w:spacing w:after="120"/>
      <w:ind w:leftChars="200" w:left="420"/>
    </w:pPr>
    <w:rPr>
      <w:sz w:val="16"/>
      <w:szCs w:val="16"/>
    </w:rPr>
  </w:style>
  <w:style w:type="character" w:customStyle="1" w:styleId="3Char0">
    <w:name w:val="正文文本缩进 3 Char"/>
    <w:link w:val="312"/>
    <w:qFormat/>
    <w:rPr>
      <w:kern w:val="2"/>
      <w:sz w:val="16"/>
      <w:szCs w:val="16"/>
    </w:rPr>
  </w:style>
  <w:style w:type="paragraph" w:customStyle="1" w:styleId="1f1">
    <w:name w:val="图表目录1"/>
    <w:basedOn w:val="a"/>
    <w:qFormat/>
    <w:pPr>
      <w:ind w:leftChars="200" w:left="200" w:hangingChars="200" w:hanging="200"/>
    </w:pPr>
  </w:style>
  <w:style w:type="paragraph" w:customStyle="1" w:styleId="211">
    <w:name w:val="目录 21"/>
    <w:basedOn w:val="a"/>
    <w:qFormat/>
    <w:pPr>
      <w:ind w:leftChars="200" w:left="420"/>
    </w:pPr>
  </w:style>
  <w:style w:type="paragraph" w:customStyle="1" w:styleId="910">
    <w:name w:val="目录 91"/>
    <w:basedOn w:val="a"/>
    <w:qFormat/>
    <w:pPr>
      <w:ind w:leftChars="1600" w:left="3360"/>
    </w:pPr>
  </w:style>
  <w:style w:type="paragraph" w:customStyle="1" w:styleId="212">
    <w:name w:val="正文文本 21"/>
    <w:basedOn w:val="a"/>
    <w:qFormat/>
    <w:pPr>
      <w:spacing w:line="360" w:lineRule="auto"/>
    </w:pPr>
    <w:rPr>
      <w:rFonts w:ascii="宋体" w:hAnsi="宋体"/>
      <w:color w:val="000000"/>
      <w:sz w:val="28"/>
    </w:rPr>
  </w:style>
  <w:style w:type="paragraph" w:customStyle="1" w:styleId="213">
    <w:name w:val="列表接续 21"/>
    <w:basedOn w:val="a"/>
    <w:qFormat/>
    <w:pPr>
      <w:spacing w:after="120"/>
      <w:ind w:left="840"/>
    </w:pPr>
  </w:style>
  <w:style w:type="paragraph" w:customStyle="1" w:styleId="1f2">
    <w:name w:val="普通(网站)1"/>
    <w:basedOn w:val="a"/>
    <w:qFormat/>
    <w:pPr>
      <w:widowControl/>
      <w:spacing w:before="100" w:beforeAutospacing="1" w:after="100" w:afterAutospacing="1"/>
      <w:jc w:val="left"/>
    </w:pPr>
    <w:rPr>
      <w:rFonts w:ascii="宋体" w:hAnsi="宋体"/>
      <w:kern w:val="0"/>
      <w:sz w:val="24"/>
    </w:rPr>
  </w:style>
  <w:style w:type="paragraph" w:customStyle="1" w:styleId="1f3">
    <w:name w:val="标题1"/>
    <w:basedOn w:val="a"/>
    <w:link w:val="Char8"/>
    <w:qFormat/>
    <w:pPr>
      <w:spacing w:before="240" w:after="60" w:line="420" w:lineRule="atLeast"/>
      <w:jc w:val="center"/>
      <w:outlineLvl w:val="0"/>
    </w:pPr>
    <w:rPr>
      <w:rFonts w:ascii="Arial" w:hAnsi="Arial"/>
      <w:b/>
      <w:kern w:val="0"/>
      <w:sz w:val="32"/>
      <w:szCs w:val="20"/>
    </w:rPr>
  </w:style>
  <w:style w:type="character" w:customStyle="1" w:styleId="Char8">
    <w:name w:val="标题 Char"/>
    <w:link w:val="1f3"/>
    <w:qFormat/>
    <w:rPr>
      <w:rFonts w:ascii="Arial" w:hAnsi="Arial"/>
      <w:b/>
      <w:sz w:val="32"/>
    </w:rPr>
  </w:style>
  <w:style w:type="paragraph" w:customStyle="1" w:styleId="1f4">
    <w:name w:val="批注主题1"/>
    <w:basedOn w:val="17"/>
    <w:link w:val="Char9"/>
    <w:qFormat/>
    <w:rPr>
      <w:b/>
      <w:bCs/>
      <w:szCs w:val="24"/>
    </w:rPr>
  </w:style>
  <w:style w:type="character" w:customStyle="1" w:styleId="Char9">
    <w:name w:val="批注主题 Char"/>
    <w:link w:val="1f4"/>
    <w:qFormat/>
    <w:rPr>
      <w:b/>
      <w:bCs/>
      <w:kern w:val="2"/>
      <w:sz w:val="21"/>
      <w:szCs w:val="24"/>
    </w:rPr>
  </w:style>
  <w:style w:type="paragraph" w:customStyle="1" w:styleId="214">
    <w:name w:val="正文首行缩进 21"/>
    <w:basedOn w:val="19"/>
    <w:qFormat/>
    <w:pPr>
      <w:snapToGrid w:val="0"/>
      <w:spacing w:after="120"/>
      <w:ind w:left="420" w:firstLine="210"/>
    </w:pPr>
  </w:style>
  <w:style w:type="table" w:customStyle="1" w:styleId="1f5">
    <w:name w:val="网格型1"/>
    <w:basedOn w:val="13"/>
    <w:qFormat/>
    <w:tblPr>
      <w:tblCellMar>
        <w:top w:w="0" w:type="dxa"/>
        <w:left w:w="0" w:type="dxa"/>
        <w:bottom w:w="0" w:type="dxa"/>
        <w:right w:w="0" w:type="dxa"/>
      </w:tblCellMar>
    </w:tblPr>
  </w:style>
  <w:style w:type="character" w:customStyle="1" w:styleId="1f6">
    <w:name w:val="要点1"/>
    <w:qFormat/>
    <w:rPr>
      <w:b/>
      <w:bCs/>
    </w:rPr>
  </w:style>
  <w:style w:type="character" w:customStyle="1" w:styleId="1f7">
    <w:name w:val="页码1"/>
    <w:qFormat/>
  </w:style>
  <w:style w:type="character" w:customStyle="1" w:styleId="1f8">
    <w:name w:val="访问过的超链接1"/>
    <w:qFormat/>
    <w:rPr>
      <w:color w:val="800080"/>
    </w:rPr>
  </w:style>
  <w:style w:type="character" w:customStyle="1" w:styleId="1f9">
    <w:name w:val="强调1"/>
    <w:qFormat/>
    <w:rPr>
      <w:i/>
      <w:iCs/>
    </w:rPr>
  </w:style>
  <w:style w:type="character" w:customStyle="1" w:styleId="HTML1">
    <w:name w:val="HTML 定义1"/>
    <w:qFormat/>
  </w:style>
  <w:style w:type="character" w:customStyle="1" w:styleId="HTML10">
    <w:name w:val="HTML 打字机1"/>
    <w:qFormat/>
    <w:rPr>
      <w:rFonts w:ascii="monospace" w:eastAsia="monospace" w:hAnsi="monospace"/>
      <w:sz w:val="20"/>
    </w:rPr>
  </w:style>
  <w:style w:type="character" w:customStyle="1" w:styleId="HTML11">
    <w:name w:val="HTML 缩写1"/>
    <w:qFormat/>
  </w:style>
  <w:style w:type="character" w:customStyle="1" w:styleId="HTML12">
    <w:name w:val="HTML 变量1"/>
    <w:qFormat/>
  </w:style>
  <w:style w:type="character" w:customStyle="1" w:styleId="1fa">
    <w:name w:val="超链接1"/>
    <w:qFormat/>
    <w:rPr>
      <w:color w:val="0000FF"/>
    </w:rPr>
  </w:style>
  <w:style w:type="character" w:customStyle="1" w:styleId="HTML13">
    <w:name w:val="HTML 代码1"/>
    <w:qFormat/>
    <w:rPr>
      <w:rFonts w:ascii="monospace" w:eastAsia="monospace" w:hAnsi="monospace"/>
      <w:sz w:val="20"/>
    </w:rPr>
  </w:style>
  <w:style w:type="character" w:customStyle="1" w:styleId="1fb">
    <w:name w:val="批注引用1"/>
    <w:qFormat/>
    <w:rPr>
      <w:sz w:val="21"/>
      <w:szCs w:val="21"/>
    </w:rPr>
  </w:style>
  <w:style w:type="character" w:customStyle="1" w:styleId="HTML14">
    <w:name w:val="HTML 引文1"/>
    <w:qFormat/>
  </w:style>
  <w:style w:type="character" w:customStyle="1" w:styleId="1fc">
    <w:name w:val="脚注引用1"/>
    <w:qFormat/>
    <w:rPr>
      <w:vertAlign w:val="superscript"/>
    </w:rPr>
  </w:style>
  <w:style w:type="character" w:customStyle="1" w:styleId="HTML15">
    <w:name w:val="HTML 键盘1"/>
    <w:qFormat/>
    <w:rPr>
      <w:rFonts w:ascii="monospace" w:eastAsia="monospace" w:hAnsi="monospace"/>
      <w:sz w:val="20"/>
    </w:rPr>
  </w:style>
  <w:style w:type="character" w:customStyle="1" w:styleId="HTML16">
    <w:name w:val="HTML 样本1"/>
    <w:qFormat/>
    <w:rPr>
      <w:rFonts w:ascii="monospace" w:eastAsia="monospace" w:hAnsi="monospace"/>
    </w:rPr>
  </w:style>
  <w:style w:type="paragraph" w:customStyle="1" w:styleId="ae">
    <w:name w:val="首行缩进"/>
    <w:basedOn w:val="a"/>
    <w:qFormat/>
    <w:pPr>
      <w:ind w:firstLineChars="200" w:firstLine="480"/>
    </w:pPr>
    <w:rPr>
      <w:lang w:val="zh-CN"/>
    </w:rPr>
  </w:style>
  <w:style w:type="character" w:customStyle="1" w:styleId="hover">
    <w:name w:val="hover"/>
    <w:qFormat/>
    <w:rPr>
      <w:color w:val="5FB878"/>
    </w:rPr>
  </w:style>
  <w:style w:type="character" w:customStyle="1" w:styleId="Chara">
    <w:name w:val="页脚 Char"/>
    <w:qFormat/>
    <w:rPr>
      <w:kern w:val="2"/>
      <w:sz w:val="18"/>
    </w:rPr>
  </w:style>
  <w:style w:type="character" w:customStyle="1" w:styleId="Charb">
    <w:name w:val="批注文字 Char"/>
    <w:qFormat/>
    <w:rPr>
      <w:rFonts w:eastAsia="宋体"/>
      <w:kern w:val="2"/>
      <w:sz w:val="21"/>
      <w:szCs w:val="24"/>
      <w:lang w:val="en-US" w:eastAsia="zh-CN" w:bidi="ar-SA"/>
    </w:rPr>
  </w:style>
  <w:style w:type="character" w:customStyle="1" w:styleId="Charc">
    <w:name w:val="引用 Char"/>
    <w:link w:val="1fd"/>
    <w:qFormat/>
    <w:rPr>
      <w:i/>
      <w:iCs/>
      <w:color w:val="000000"/>
      <w:kern w:val="2"/>
      <w:sz w:val="21"/>
      <w:szCs w:val="24"/>
    </w:rPr>
  </w:style>
  <w:style w:type="paragraph" w:customStyle="1" w:styleId="1fd">
    <w:name w:val="引用1"/>
    <w:basedOn w:val="a"/>
    <w:link w:val="Charc"/>
    <w:qFormat/>
    <w:rPr>
      <w:i/>
      <w:iCs/>
      <w:color w:val="000000"/>
    </w:rPr>
  </w:style>
  <w:style w:type="character" w:customStyle="1" w:styleId="Chard">
    <w:name w:val="明显引用 Char"/>
    <w:link w:val="1fe"/>
    <w:qFormat/>
    <w:rPr>
      <w:b/>
      <w:bCs/>
      <w:i/>
      <w:iCs/>
      <w:color w:val="4F81BD"/>
      <w:kern w:val="2"/>
      <w:sz w:val="21"/>
      <w:szCs w:val="24"/>
    </w:rPr>
  </w:style>
  <w:style w:type="paragraph" w:customStyle="1" w:styleId="1fe">
    <w:name w:val="明显引用1"/>
    <w:basedOn w:val="a"/>
    <w:link w:val="Chard"/>
    <w:qFormat/>
    <w:pPr>
      <w:pBdr>
        <w:bottom w:val="single" w:sz="4" w:space="4" w:color="4F81BD"/>
      </w:pBdr>
      <w:spacing w:before="200" w:after="280"/>
      <w:ind w:left="936" w:right="936"/>
    </w:pPr>
    <w:rPr>
      <w:b/>
      <w:bCs/>
      <w:i/>
      <w:iCs/>
      <w:color w:val="4F81BD"/>
    </w:rPr>
  </w:style>
  <w:style w:type="character" w:customStyle="1" w:styleId="font161">
    <w:name w:val="font161"/>
    <w:qFormat/>
    <w:rPr>
      <w:b/>
      <w:bCs/>
      <w:sz w:val="32"/>
      <w:szCs w:val="32"/>
    </w:rPr>
  </w:style>
  <w:style w:type="character" w:customStyle="1" w:styleId="1ff">
    <w:name w:val="明显参考1"/>
    <w:qFormat/>
    <w:rPr>
      <w:b/>
      <w:bCs/>
      <w:color w:val="C0504D"/>
      <w:spacing w:val="5"/>
    </w:rPr>
  </w:style>
  <w:style w:type="character" w:customStyle="1" w:styleId="hover1">
    <w:name w:val="hover1"/>
    <w:qFormat/>
    <w:rPr>
      <w:color w:val="5FB878"/>
    </w:rPr>
  </w:style>
  <w:style w:type="character" w:customStyle="1" w:styleId="CharChar2">
    <w:name w:val="Char Char2"/>
    <w:qFormat/>
    <w:rPr>
      <w:rFonts w:eastAsia="宋体"/>
      <w:kern w:val="2"/>
      <w:sz w:val="21"/>
      <w:szCs w:val="24"/>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hover2">
    <w:name w:val="hover2"/>
    <w:qFormat/>
    <w:rPr>
      <w:color w:val="FFFFFF"/>
    </w:rPr>
  </w:style>
  <w:style w:type="character" w:customStyle="1" w:styleId="1ff0">
    <w:name w:val="不明显参考1"/>
    <w:qFormat/>
    <w:rPr>
      <w:color w:val="C0504D"/>
    </w:rPr>
  </w:style>
  <w:style w:type="character" w:customStyle="1" w:styleId="Chare">
    <w:name w:val="无间隔 Char"/>
    <w:link w:val="1ff1"/>
    <w:qFormat/>
    <w:rPr>
      <w:kern w:val="2"/>
      <w:sz w:val="21"/>
      <w:szCs w:val="24"/>
      <w:lang w:val="en-US" w:eastAsia="zh-CN" w:bidi="ar-SA"/>
    </w:rPr>
  </w:style>
  <w:style w:type="paragraph" w:customStyle="1" w:styleId="1ff1">
    <w:name w:val="无间隔1"/>
    <w:link w:val="Chare"/>
    <w:qFormat/>
    <w:pPr>
      <w:widowControl w:val="0"/>
      <w:jc w:val="both"/>
    </w:pPr>
    <w:rPr>
      <w:kern w:val="2"/>
      <w:sz w:val="21"/>
      <w:szCs w:val="24"/>
    </w:rPr>
  </w:style>
  <w:style w:type="character" w:customStyle="1" w:styleId="4Char">
    <w:name w:val="标题 4 Char"/>
    <w:qFormat/>
    <w:rPr>
      <w:rFonts w:ascii="Arial" w:eastAsia="黑体" w:hAnsi="Arial"/>
      <w:b/>
      <w:bCs/>
      <w:kern w:val="2"/>
      <w:sz w:val="28"/>
      <w:szCs w:val="28"/>
    </w:rPr>
  </w:style>
  <w:style w:type="character" w:customStyle="1" w:styleId="Charf">
    <w:name w:val="页眉 Char"/>
    <w:qFormat/>
    <w:rPr>
      <w:kern w:val="2"/>
      <w:sz w:val="18"/>
    </w:rPr>
  </w:style>
  <w:style w:type="character" w:customStyle="1" w:styleId="3Char2">
    <w:name w:val="标题 3 Char"/>
    <w:qFormat/>
    <w:rPr>
      <w:rFonts w:ascii="黑体" w:eastAsia="黑体" w:hAnsi="宋体"/>
      <w:bCs/>
      <w:kern w:val="2"/>
      <w:sz w:val="28"/>
      <w:szCs w:val="28"/>
    </w:rPr>
  </w:style>
  <w:style w:type="character" w:customStyle="1" w:styleId="1ff2">
    <w:name w:val="书籍标题1"/>
    <w:qFormat/>
    <w:rPr>
      <w:b/>
      <w:bCs/>
      <w:spacing w:val="5"/>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ff3">
    <w:name w:val="不明显强调1"/>
    <w:qFormat/>
    <w:rPr>
      <w:i/>
      <w:iCs/>
      <w:color w:val="808080"/>
    </w:rPr>
  </w:style>
  <w:style w:type="character" w:customStyle="1" w:styleId="Charf0">
    <w:name w:val="样式 Char"/>
    <w:link w:val="af"/>
    <w:qFormat/>
    <w:rPr>
      <w:rFonts w:ascii="宋体" w:hAnsi="宋体"/>
      <w:sz w:val="24"/>
      <w:szCs w:val="24"/>
      <w:lang w:val="en-US" w:eastAsia="zh-CN" w:bidi="ar-SA"/>
    </w:rPr>
  </w:style>
  <w:style w:type="paragraph" w:customStyle="1" w:styleId="af">
    <w:name w:val="样式"/>
    <w:link w:val="Charf0"/>
    <w:qFormat/>
    <w:pPr>
      <w:widowControl w:val="0"/>
      <w:autoSpaceDE w:val="0"/>
      <w:autoSpaceDN w:val="0"/>
    </w:pPr>
    <w:rPr>
      <w:rFonts w:ascii="宋体" w:hAnsi="宋体"/>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ff4">
    <w:name w:val="明显强调1"/>
    <w:qFormat/>
    <w:rPr>
      <w:b/>
      <w:bCs/>
      <w:i/>
      <w:iCs/>
      <w:color w:val="4F81BD"/>
    </w:rPr>
  </w:style>
  <w:style w:type="paragraph" w:customStyle="1" w:styleId="xl27">
    <w:name w:val="xl27"/>
    <w:basedOn w:val="a"/>
    <w:qFormat/>
    <w:pPr>
      <w:widowControl/>
      <w:spacing w:before="100" w:beforeAutospacing="1" w:after="100" w:afterAutospacing="1"/>
      <w:jc w:val="center"/>
    </w:pPr>
    <w:rPr>
      <w:rFonts w:ascii="宋体" w:hAnsi="宋体"/>
      <w:kern w:val="0"/>
      <w:sz w:val="36"/>
      <w:szCs w:val="20"/>
    </w:rPr>
  </w:style>
  <w:style w:type="paragraph" w:customStyle="1" w:styleId="5">
    <w:name w:val="样式5"/>
    <w:basedOn w:val="a"/>
    <w:qFormat/>
    <w:pPr>
      <w:spacing w:line="400" w:lineRule="exact"/>
      <w:ind w:firstLineChars="200" w:firstLine="200"/>
    </w:pPr>
    <w:rPr>
      <w:rFonts w:ascii="Calibri" w:hAnsi="Calibri"/>
      <w:szCs w:val="22"/>
    </w:rPr>
  </w:style>
  <w:style w:type="paragraph" w:customStyle="1" w:styleId="Charf1">
    <w:name w:val="Char"/>
    <w:basedOn w:val="a"/>
    <w:qFormat/>
    <w:rPr>
      <w:szCs w:val="21"/>
    </w:rPr>
  </w:style>
  <w:style w:type="paragraph" w:customStyle="1" w:styleId="CharChar2CharChar">
    <w:name w:val="Char Char2 Char Char"/>
    <w:basedOn w:val="16"/>
    <w:qFormat/>
    <w:rPr>
      <w:rFonts w:ascii="Tahoma" w:hAnsi="Tahoma" w:hint="eastAsia"/>
      <w:sz w:val="24"/>
    </w:rPr>
  </w:style>
  <w:style w:type="paragraph" w:customStyle="1" w:styleId="16620">
    <w:name w:val="样式 标题 1 + 黑体 三号 非加粗 居中 段前: 6 磅 段后: 6 磅 行距: 固定值 20 磅"/>
    <w:basedOn w:val="11"/>
    <w:qFormat/>
    <w:pPr>
      <w:spacing w:before="120" w:after="120" w:line="400" w:lineRule="exact"/>
    </w:pPr>
    <w:rPr>
      <w:rFonts w:ascii="黑体" w:eastAsia="黑体" w:hAnsi="黑体"/>
      <w:b w:val="0"/>
      <w:bCs w:val="0"/>
      <w:sz w:val="32"/>
      <w:szCs w:val="20"/>
    </w:rPr>
  </w:style>
  <w:style w:type="paragraph" w:customStyle="1" w:styleId="1ff5">
    <w:name w:val="1"/>
    <w:basedOn w:val="a"/>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b w:val="0"/>
      <w:bCs w:val="0"/>
      <w:sz w:val="28"/>
      <w:szCs w:val="20"/>
    </w:rPr>
  </w:style>
  <w:style w:type="paragraph" w:customStyle="1" w:styleId="af0">
    <w:name w:val="表格"/>
    <w:basedOn w:val="a"/>
    <w:qFormat/>
    <w:pPr>
      <w:jc w:val="center"/>
    </w:pPr>
    <w:rPr>
      <w:rFonts w:ascii="华文细黑" w:hAnsi="华文细黑"/>
      <w:kern w:val="0"/>
    </w:rPr>
  </w:style>
  <w:style w:type="paragraph" w:customStyle="1" w:styleId="TOC1">
    <w:name w:val="TOC 标题1"/>
    <w:basedOn w:val="11"/>
    <w:qFormat/>
    <w:pPr>
      <w:spacing w:line="578" w:lineRule="auto"/>
      <w:outlineLvl w:val="9"/>
    </w:pPr>
  </w:style>
  <w:style w:type="paragraph" w:customStyle="1" w:styleId="22">
    <w:name w:val="样式2"/>
    <w:basedOn w:val="31"/>
    <w:qFormat/>
  </w:style>
  <w:style w:type="paragraph" w:customStyle="1" w:styleId="6">
    <w:name w:val="6'"/>
    <w:basedOn w:val="a"/>
    <w:qFormat/>
    <w:pPr>
      <w:autoSpaceDE w:val="0"/>
      <w:autoSpaceDN w:val="0"/>
      <w:snapToGrid w:val="0"/>
      <w:spacing w:line="320" w:lineRule="exact"/>
      <w:jc w:val="center"/>
    </w:pPr>
    <w:rPr>
      <w:spacing w:val="20"/>
      <w:kern w:val="28"/>
    </w:rPr>
  </w:style>
  <w:style w:type="paragraph" w:customStyle="1" w:styleId="1ff6">
    <w:name w:val="样式1"/>
    <w:basedOn w:val="31"/>
    <w:qFormat/>
    <w:rPr>
      <w:rFonts w:eastAsia="Arial"/>
    </w:rPr>
  </w:style>
  <w:style w:type="paragraph" w:customStyle="1" w:styleId="4">
    <w:name w:val="样式4"/>
    <w:basedOn w:val="31"/>
    <w:qFormat/>
    <w:rPr>
      <w:rFonts w:eastAsia="Arial"/>
    </w:rPr>
  </w:style>
  <w:style w:type="paragraph" w:customStyle="1" w:styleId="3">
    <w:name w:val="样式3"/>
    <w:basedOn w:val="31"/>
    <w:qFormat/>
    <w:rPr>
      <w:rFonts w:eastAsia="Arial"/>
    </w:rPr>
  </w:style>
  <w:style w:type="paragraph" w:customStyle="1" w:styleId="378020">
    <w:name w:val="样式 标题 3 + (中文) 黑体 小四 非加粗 段前: 7.8 磅 段后: 0 磅 行距: 固定值 20 磅"/>
    <w:basedOn w:val="31"/>
    <w:qFormat/>
    <w:pPr>
      <w:spacing w:before="0" w:after="0" w:line="400" w:lineRule="exact"/>
    </w:pPr>
    <w:rPr>
      <w:b/>
      <w:bCs/>
    </w:rPr>
  </w:style>
  <w:style w:type="paragraph" w:customStyle="1" w:styleId="PersonalName">
    <w:name w:val="Personal Name"/>
    <w:basedOn w:val="1f3"/>
    <w:qFormat/>
    <w:rPr>
      <w:rFonts w:ascii="Impact" w:hAnsi="Impact"/>
      <w:b w:val="0"/>
      <w:caps/>
      <w:color w:val="000000"/>
      <w:sz w:val="28"/>
      <w:szCs w:val="28"/>
    </w:rPr>
  </w:style>
  <w:style w:type="paragraph" w:customStyle="1" w:styleId="215">
    <w:name w:val="样式 标题 2 + 黑色 行距: 1.5 倍行距"/>
    <w:basedOn w:val="21"/>
    <w:qFormat/>
    <w:pPr>
      <w:spacing w:line="360" w:lineRule="auto"/>
    </w:pPr>
    <w:rPr>
      <w:rFonts w:eastAsia="宋体"/>
      <w:color w:val="000000"/>
      <w:szCs w:val="20"/>
    </w:rPr>
  </w:style>
  <w:style w:type="paragraph" w:customStyle="1" w:styleId="af1">
    <w:name w:val="表格文字"/>
    <w:basedOn w:val="a"/>
    <w:qFormat/>
    <w:pPr>
      <w:spacing w:line="420" w:lineRule="atLeast"/>
      <w:jc w:val="left"/>
    </w:pPr>
    <w:rPr>
      <w:kern w:val="0"/>
    </w:rPr>
  </w:style>
  <w:style w:type="paragraph" w:customStyle="1" w:styleId="Charf2">
    <w:name w:val="Char"/>
    <w:basedOn w:val="a"/>
    <w:qFormat/>
    <w:pPr>
      <w:tabs>
        <w:tab w:val="left" w:pos="360"/>
      </w:tabs>
    </w:pPr>
    <w:rPr>
      <w:sz w:val="24"/>
    </w:rPr>
  </w:style>
  <w:style w:type="paragraph" w:customStyle="1" w:styleId="2150">
    <w:name w:val="标题 2 + 黑色 行距: 1.5 倍行距"/>
    <w:basedOn w:val="21"/>
    <w:qFormat/>
    <w:pPr>
      <w:spacing w:line="360" w:lineRule="auto"/>
    </w:pPr>
    <w:rPr>
      <w:rFonts w:eastAsia="宋体"/>
      <w:color w:val="000000"/>
      <w:szCs w:val="20"/>
    </w:rPr>
  </w:style>
  <w:style w:type="paragraph" w:customStyle="1" w:styleId="1ff7">
    <w:name w:val="纯文本1"/>
    <w:basedOn w:val="a"/>
    <w:qFormat/>
    <w:rPr>
      <w:rFonts w:ascii="宋体" w:eastAsia="楷体_GB2312" w:hAnsi="Courier New"/>
      <w:sz w:val="26"/>
    </w:rPr>
  </w:style>
  <w:style w:type="paragraph" w:customStyle="1" w:styleId="1ff8">
    <w:name w:val="列出段落1"/>
    <w:basedOn w:val="a"/>
    <w:qFormat/>
    <w:pPr>
      <w:ind w:firstLineChars="200" w:firstLine="420"/>
    </w:pPr>
  </w:style>
  <w:style w:type="character" w:customStyle="1" w:styleId="NormalCharacter">
    <w:name w:val="NormalCharacter"/>
    <w:qFormat/>
  </w:style>
  <w:style w:type="paragraph" w:customStyle="1" w:styleId="Heading2">
    <w:name w:val="Heading2"/>
    <w:basedOn w:val="a"/>
    <w:qFormat/>
    <w:pPr>
      <w:keepNext/>
      <w:keepLines/>
      <w:spacing w:before="260" w:after="260" w:line="416" w:lineRule="auto"/>
    </w:pPr>
    <w:rPr>
      <w:rFonts w:ascii="Cambria" w:hAnsi="Cambria"/>
      <w:b/>
      <w:bCs/>
      <w:sz w:val="32"/>
      <w:szCs w:val="32"/>
    </w:rPr>
  </w:style>
  <w:style w:type="character" w:customStyle="1" w:styleId="font31">
    <w:name w:val="font31"/>
    <w:qFormat/>
    <w:rPr>
      <w:rFonts w:ascii="宋体" w:eastAsia="宋体" w:hAnsi="宋体" w:hint="eastAsia"/>
      <w:color w:val="000000"/>
      <w:sz w:val="26"/>
      <w:szCs w:val="26"/>
    </w:rPr>
  </w:style>
  <w:style w:type="character" w:customStyle="1" w:styleId="font11">
    <w:name w:val="font11"/>
    <w:qFormat/>
    <w:rPr>
      <w:rFonts w:ascii="宋体" w:eastAsia="宋体" w:hAnsi="宋体" w:hint="eastAsia"/>
      <w:color w:val="000000"/>
      <w:sz w:val="26"/>
      <w:szCs w:val="26"/>
    </w:rPr>
  </w:style>
  <w:style w:type="character" w:customStyle="1" w:styleId="font21">
    <w:name w:val="font21"/>
    <w:qFormat/>
    <w:rPr>
      <w:rFonts w:ascii="宋体" w:eastAsia="宋体" w:hAnsi="宋体" w:hint="eastAsia"/>
      <w:b/>
      <w:color w:val="000000"/>
      <w:sz w:val="22"/>
      <w:szCs w:val="22"/>
    </w:rPr>
  </w:style>
  <w:style w:type="paragraph" w:customStyle="1" w:styleId="af2">
    <w:name w:val="目录"/>
    <w:basedOn w:val="a"/>
    <w:qFormat/>
    <w:pPr>
      <w:widowControl/>
      <w:jc w:val="center"/>
    </w:pPr>
    <w:rPr>
      <w:rFonts w:ascii="宋体"/>
      <w:b/>
      <w:kern w:val="0"/>
      <w:sz w:val="36"/>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34"/>
    <w:qFormat/>
    <w:pPr>
      <w:ind w:firstLineChars="200" w:firstLine="420"/>
    </w:p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rPr>
  </w:style>
  <w:style w:type="character" w:styleId="af5">
    <w:name w:val="Hyperlink"/>
    <w:uiPriority w:val="99"/>
    <w:rsid w:val="00A2508B"/>
    <w:rPr>
      <w:color w:val="0000FF"/>
      <w:u w:val="single"/>
    </w:rPr>
  </w:style>
  <w:style w:type="character" w:customStyle="1" w:styleId="UnresolvedMention">
    <w:name w:val="Unresolved Mention"/>
    <w:uiPriority w:val="99"/>
    <w:semiHidden/>
    <w:unhideWhenUsed/>
    <w:rsid w:val="00A2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3508</Words>
  <Characters>19997</Characters>
  <Application>Microsoft Office Word</Application>
  <DocSecurity>0</DocSecurity>
  <Lines>166</Lines>
  <Paragraphs>46</Paragraphs>
  <ScaleCrop>false</ScaleCrop>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陈勤飞</cp:lastModifiedBy>
  <cp:revision>5</cp:revision>
  <dcterms:created xsi:type="dcterms:W3CDTF">2024-05-06T07:46:00Z</dcterms:created>
  <dcterms:modified xsi:type="dcterms:W3CDTF">2024-06-12T03:11:00Z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ED3D77D7788E4D25947A1FF29F0622CB</vt:lpwstr>
  </property>
</Properties>
</file>