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61" w:rsidRPr="00A60161" w:rsidRDefault="00A60161" w:rsidP="00A60161">
      <w:pPr>
        <w:widowControl/>
        <w:spacing w:line="336" w:lineRule="auto"/>
        <w:ind w:left="300" w:right="30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60161">
        <w:rPr>
          <w:rFonts w:ascii="Times New Roman" w:eastAsia="宋体" w:hAnsi="Times New Roman" w:cs="宋体" w:hint="eastAsia"/>
          <w:color w:val="333333"/>
          <w:kern w:val="0"/>
          <w:sz w:val="28"/>
          <w:szCs w:val="28"/>
        </w:rPr>
        <w:t>学生组：</w:t>
      </w:r>
    </w:p>
    <w:tbl>
      <w:tblPr>
        <w:tblW w:w="8655" w:type="dxa"/>
        <w:tblInd w:w="393" w:type="dxa"/>
        <w:tblLook w:val="04A0" w:firstRow="1" w:lastRow="0" w:firstColumn="1" w:lastColumn="0" w:noHBand="0" w:noVBand="1"/>
      </w:tblPr>
      <w:tblGrid>
        <w:gridCol w:w="3075"/>
        <w:gridCol w:w="900"/>
        <w:gridCol w:w="2880"/>
        <w:gridCol w:w="900"/>
        <w:gridCol w:w="900"/>
      </w:tblGrid>
      <w:tr w:rsidR="00A60161" w:rsidRPr="00A60161">
        <w:trPr>
          <w:trHeight w:val="6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A6016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参赛项目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A6016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A6016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学校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A6016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指导</w:t>
            </w:r>
            <w:r w:rsidRPr="00A6016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br/>
              <w:t>教师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奖次</w:t>
            </w:r>
          </w:p>
        </w:tc>
      </w:tr>
      <w:tr w:rsidR="00A60161" w:rsidRPr="00A60161">
        <w:trPr>
          <w:trHeight w:val="46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珠算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滕腾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连云港财经高等职业技术学校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刘颖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 w:rsidR="00A60161" w:rsidRPr="00A60161">
        <w:trPr>
          <w:trHeight w:val="46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珠算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朱敏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连云港财经高等职业技术学校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刘颖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 w:rsidR="00A60161" w:rsidRPr="00A60161">
        <w:trPr>
          <w:trHeight w:val="46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珠算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苏曼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连云港财经高等职业技术学校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刘颖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 w:rsidR="00A60161" w:rsidRPr="00A60161">
        <w:trPr>
          <w:trHeight w:val="46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会计实务（手工账务处理、点钞）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张婷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连云港财经高等职业技术学校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王慧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 w:rsidR="00A60161" w:rsidRPr="00A60161">
        <w:trPr>
          <w:trHeight w:val="46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会计实务（手工账务处理、点钞）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杨冉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连云港财经高等职业技术学校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王慧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 w:rsidR="00A60161" w:rsidRPr="00A60161">
        <w:trPr>
          <w:trHeight w:val="46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会计实务（手工账务处理、点钞）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李雪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连云港财经高等职业技术学校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王慧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 w:rsidR="00A60161" w:rsidRPr="00A60161">
        <w:trPr>
          <w:trHeight w:val="46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数字影音后期制作技术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赵卫星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连云港财经高等职业技术学校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丁晋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 w:rsidR="00A60161" w:rsidRPr="00A60161">
        <w:trPr>
          <w:trHeight w:val="46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数字影音后期制作技术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叶华港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连云港财经高等职业技术学校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丁晋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 w:rsidR="00A60161" w:rsidRPr="00A60161">
        <w:trPr>
          <w:trHeight w:val="46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数字影音后期制作技术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李新羽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连云港财经高等职业技术学校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丁晋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 w:rsidR="00A60161" w:rsidRPr="00A60161">
        <w:trPr>
          <w:trHeight w:val="46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物流单证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孙萌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连云港财经高等职业技术学校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焦微家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 w:rsidR="00A60161" w:rsidRPr="00A60161">
        <w:trPr>
          <w:trHeight w:val="46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物流单证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徐领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连云港财经高等职业技术学校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焦微家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  <w:tr w:rsidR="00A60161" w:rsidRPr="00A60161">
        <w:trPr>
          <w:trHeight w:val="46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物流单证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刘近朱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连云港财经高等职业技术学校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焦微家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</w:tbl>
    <w:p w:rsidR="00A60161" w:rsidRPr="00A60161" w:rsidRDefault="00A60161" w:rsidP="00A60161">
      <w:pPr>
        <w:widowControl/>
        <w:spacing w:line="336" w:lineRule="auto"/>
        <w:ind w:left="300" w:right="30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60161">
        <w:rPr>
          <w:rFonts w:ascii="Times New Roman" w:eastAsia="宋体" w:hAnsi="Times New Roman" w:cs="宋体" w:hint="eastAsia"/>
          <w:color w:val="333333"/>
          <w:kern w:val="0"/>
          <w:sz w:val="28"/>
          <w:szCs w:val="28"/>
        </w:rPr>
        <w:t>教师组：</w:t>
      </w:r>
    </w:p>
    <w:tbl>
      <w:tblPr>
        <w:tblW w:w="8295" w:type="dxa"/>
        <w:tblInd w:w="393" w:type="dxa"/>
        <w:tblLook w:val="04A0" w:firstRow="1" w:lastRow="0" w:firstColumn="1" w:lastColumn="0" w:noHBand="0" w:noVBand="1"/>
      </w:tblPr>
      <w:tblGrid>
        <w:gridCol w:w="3180"/>
        <w:gridCol w:w="900"/>
        <w:gridCol w:w="2955"/>
        <w:gridCol w:w="1260"/>
      </w:tblGrid>
      <w:tr w:rsidR="00A60161" w:rsidRPr="00A60161">
        <w:trPr>
          <w:trHeight w:val="45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A6016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参赛项目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A6016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A6016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A6016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奖次</w:t>
            </w:r>
          </w:p>
        </w:tc>
      </w:tr>
      <w:tr w:rsidR="00A60161" w:rsidRPr="00A60161">
        <w:trPr>
          <w:trHeight w:val="45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会计实务（手工账务处理、点钞）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马尚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连云港财经高等职业技术学校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 w:rsidR="00A60161" w:rsidRPr="00A60161">
        <w:trPr>
          <w:trHeight w:val="45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会计实务（手工账务处理、点钞）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葛一青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连云港财经高等职业技术学校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一等奖</w:t>
            </w:r>
          </w:p>
        </w:tc>
      </w:tr>
      <w:tr w:rsidR="00A60161" w:rsidRPr="00A60161">
        <w:trPr>
          <w:trHeight w:val="45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会计实务（手工账务处理、点钞）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高蔓丽</w:t>
            </w:r>
            <w:proofErr w:type="gramEnd"/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连云港财经高等职业技术学校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 w:rsidR="00A60161" w:rsidRPr="00A60161">
        <w:trPr>
          <w:trHeight w:val="45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企业网搭建及应用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沈学建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连云港财经高等职业技术学校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 w:rsidR="00A60161" w:rsidRPr="00A60161">
        <w:trPr>
          <w:trHeight w:val="45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企业网搭建及应用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马婷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连云港财经高等职业技术学校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A60161" w:rsidRPr="00A60161">
        <w:trPr>
          <w:trHeight w:val="45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物流单证处理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滕罕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连云港财经高等职业技术学校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二等奖</w:t>
            </w:r>
          </w:p>
        </w:tc>
      </w:tr>
      <w:tr w:rsidR="00A60161" w:rsidRPr="00A60161">
        <w:trPr>
          <w:trHeight w:val="45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物流单证处理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石琳</w:t>
            </w:r>
            <w:proofErr w:type="gramEnd"/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连云港财经高等职业技术学校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61" w:rsidRPr="00A60161" w:rsidRDefault="00A60161" w:rsidP="00A6016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A60161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三等奖</w:t>
            </w:r>
          </w:p>
        </w:tc>
      </w:tr>
    </w:tbl>
    <w:p w:rsidR="00714415" w:rsidRDefault="00714415">
      <w:pPr>
        <w:rPr>
          <w:rFonts w:hint="eastAsia"/>
        </w:rPr>
      </w:pPr>
      <w:bookmarkStart w:id="0" w:name="_GoBack"/>
      <w:bookmarkEnd w:id="0"/>
    </w:p>
    <w:sectPr w:rsidR="00714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61"/>
    <w:rsid w:val="00714415"/>
    <w:rsid w:val="00A6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2014-01-12T06:45:00Z</dcterms:created>
  <dcterms:modified xsi:type="dcterms:W3CDTF">2014-01-12T06:46:00Z</dcterms:modified>
</cp:coreProperties>
</file>